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NormalWeb"/>
        <w:spacing w:beforeAutospacing="0" w:before="0" w:afterAutospacing="0" w:after="0"/>
        <w:jc w:val="center"/>
        <w:rPr>
          <w:u w:val="single"/>
        </w:rPr>
      </w:pPr>
      <w:r>
        <w:rPr>
          <w:u w:val="single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>
      <w:pPr>
        <w:pStyle w:val="Normal"/>
        <w:jc w:val="center"/>
        <w:rPr>
          <w:sz w:val="19"/>
          <w:szCs w:val="19"/>
        </w:rPr>
      </w:pPr>
      <w:r>
        <w:rPr>
          <w:sz w:val="19"/>
          <w:szCs w:val="19"/>
        </w:rPr>
        <w:t>(назва адміністративної послуги)</w:t>
      </w:r>
    </w:p>
    <w:p>
      <w:pPr>
        <w:pStyle w:val="NormalWeb"/>
        <w:spacing w:beforeAutospacing="0" w:before="0" w:afterAutospacing="0" w:after="0"/>
        <w:jc w:val="center"/>
        <w:rPr>
          <w:sz w:val="19"/>
          <w:szCs w:val="19"/>
          <w:u w:val="single"/>
          <w:lang w:val="uk-UA"/>
        </w:rPr>
      </w:pPr>
      <w:r>
        <w:rPr>
          <w:sz w:val="19"/>
          <w:szCs w:val="19"/>
          <w:u w:val="single"/>
          <w:lang w:val="uk-UA"/>
        </w:rPr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NormalWeb"/>
        <w:spacing w:beforeAutospacing="0" w:before="0" w:afterAutospacing="0" w:after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(найменування суб’єкта надання послуги)</w:t>
      </w:r>
    </w:p>
    <w:p>
      <w:pPr>
        <w:pStyle w:val="NormalWeb"/>
        <w:spacing w:beforeAutospacing="0" w:before="0" w:afterAutospacing="0" w:after="0"/>
        <w:jc w:val="center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340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1374"/>
        <w:gridCol w:w="3296"/>
        <w:gridCol w:w="5670"/>
      </w:tblGrid>
      <w:tr>
        <w:trPr/>
        <w:tc>
          <w:tcPr>
            <w:tcW w:w="10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</w:t>
            </w: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відділі у Лиманському районі Головного управління  Держгеокадастру у Донецькій області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представником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 xml:space="preserve"> сім’ї до місцевої державної адміністрації або до виконавчого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</w:tc>
      </w:tr>
    </w:tbl>
    <w:p>
      <w:pPr>
        <w:pStyle w:val="NormalWeb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LibreOffice/5.4.3.2$Windows_X86_64 LibreOffice_project/92a7159f7e4af62137622921e809f8546db437e5</Application>
  <Pages>2</Pages>
  <Words>577</Words>
  <Characters>4051</Characters>
  <CharactersWithSpaces>4580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2021-01-12T09:28:56Z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