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ind w:left="5954" w:hanging="0"/>
        <w:jc w:val="left"/>
        <w:rPr>
          <w:sz w:val="24"/>
          <w:szCs w:val="24"/>
          <w:lang w:eastAsia="ar-SA"/>
        </w:rPr>
      </w:pPr>
      <w:r>
        <w:rPr>
          <w:sz w:val="24"/>
          <w:szCs w:val="24"/>
          <w:lang w:eastAsia="ar-SA"/>
        </w:rPr>
        <w:t>ЗАТВЕРДЖЕНО</w:t>
      </w:r>
    </w:p>
    <w:p>
      <w:pPr>
        <w:pStyle w:val="Normal"/>
        <w:suppressAutoHyphens w:val="true"/>
        <w:ind w:left="5954" w:hanging="0"/>
        <w:jc w:val="left"/>
        <w:rPr>
          <w:sz w:val="24"/>
          <w:szCs w:val="24"/>
          <w:lang w:eastAsia="ar-SA"/>
        </w:rPr>
      </w:pPr>
      <w:r>
        <w:rPr>
          <w:sz w:val="24"/>
          <w:szCs w:val="24"/>
          <w:lang w:eastAsia="ar-SA"/>
        </w:rPr>
        <w:t>Наказ Східного міжрегіонального управління  Міністерства юстиції (м. Харків)</w:t>
      </w:r>
    </w:p>
    <w:p>
      <w:pPr>
        <w:pStyle w:val="Normal"/>
        <w:suppressAutoHyphens w:val="true"/>
        <w:ind w:left="5954" w:hanging="0"/>
        <w:jc w:val="left"/>
        <w:rPr>
          <w:b/>
          <w:b/>
          <w:sz w:val="24"/>
          <w:szCs w:val="24"/>
          <w:lang w:eastAsia="ar-SA"/>
        </w:rPr>
      </w:pPr>
      <w:r>
        <w:rPr>
          <w:sz w:val="24"/>
          <w:szCs w:val="24"/>
          <w:lang w:eastAsia="ar-SA"/>
        </w:rPr>
        <w:t>__________________ № ______</w:t>
      </w:r>
    </w:p>
    <w:p>
      <w:pPr>
        <w:pStyle w:val="Normal"/>
        <w:jc w:val="center"/>
        <w:rPr>
          <w:b/>
          <w:b/>
          <w:sz w:val="26"/>
          <w:szCs w:val="26"/>
          <w:lang w:eastAsia="uk-UA"/>
        </w:rPr>
      </w:pPr>
      <w:r>
        <w:rPr>
          <w:b/>
          <w:sz w:val="26"/>
          <w:szCs w:val="26"/>
          <w:lang w:eastAsia="uk-UA"/>
        </w:rPr>
      </w:r>
    </w:p>
    <w:p>
      <w:pPr>
        <w:pStyle w:val="Normal"/>
        <w:jc w:val="center"/>
        <w:rPr>
          <w:b/>
          <w:b/>
          <w:sz w:val="26"/>
          <w:szCs w:val="26"/>
          <w:lang w:eastAsia="uk-UA"/>
        </w:rPr>
      </w:pPr>
      <w:r>
        <w:rPr>
          <w:b/>
          <w:sz w:val="26"/>
          <w:szCs w:val="26"/>
          <w:lang w:eastAsia="uk-UA"/>
        </w:rPr>
      </w:r>
    </w:p>
    <w:p>
      <w:pPr>
        <w:pStyle w:val="Normal"/>
        <w:jc w:val="center"/>
        <w:rPr>
          <w:b/>
          <w:b/>
          <w:sz w:val="26"/>
          <w:szCs w:val="26"/>
          <w:lang w:eastAsia="uk-UA"/>
        </w:rPr>
      </w:pPr>
      <w:r>
        <w:rPr>
          <w:b/>
          <w:sz w:val="26"/>
          <w:szCs w:val="26"/>
          <w:lang w:eastAsia="uk-UA"/>
        </w:rPr>
        <w:t xml:space="preserve">ІНФОРМАЦІЙНА КАРТКА </w:t>
      </w:r>
    </w:p>
    <w:p>
      <w:pPr>
        <w:pStyle w:val="Normal"/>
        <w:tabs>
          <w:tab w:val="left" w:pos="3969" w:leader="none"/>
        </w:tabs>
        <w:jc w:val="center"/>
        <w:rPr>
          <w:b/>
          <w:b/>
          <w:sz w:val="24"/>
          <w:szCs w:val="24"/>
          <w:lang w:eastAsia="uk-UA"/>
        </w:rPr>
      </w:pPr>
      <w:r>
        <w:rPr>
          <w:b/>
          <w:sz w:val="24"/>
          <w:szCs w:val="24"/>
          <w:lang w:eastAsia="uk-UA"/>
        </w:rPr>
        <w:t xml:space="preserve">адміністративної послуги з </w:t>
      </w:r>
      <w:bookmarkStart w:id="0" w:name="n12"/>
      <w:bookmarkEnd w:id="0"/>
      <w:r>
        <w:rPr>
          <w:b/>
          <w:sz w:val="24"/>
          <w:szCs w:val="24"/>
          <w:lang w:eastAsia="uk-UA"/>
        </w:rPr>
        <w:t>державної</w:t>
      </w:r>
      <w:bookmarkStart w:id="1" w:name="n13"/>
      <w:bookmarkEnd w:id="1"/>
      <w:r>
        <w:rPr>
          <w:b/>
          <w:sz w:val="24"/>
          <w:szCs w:val="24"/>
          <w:lang w:eastAsia="uk-UA"/>
        </w:rPr>
        <w:t xml:space="preserve"> реєстрації народження </w:t>
      </w:r>
    </w:p>
    <w:p>
      <w:pPr>
        <w:pStyle w:val="Normal"/>
        <w:tabs>
          <w:tab w:val="left" w:pos="3969" w:leader="none"/>
        </w:tabs>
        <w:jc w:val="center"/>
        <w:rPr>
          <w:b/>
          <w:b/>
          <w:sz w:val="26"/>
          <w:szCs w:val="26"/>
          <w:lang w:eastAsia="uk-UA"/>
        </w:rPr>
      </w:pPr>
      <w:r>
        <w:rPr>
          <w:b/>
          <w:sz w:val="26"/>
          <w:szCs w:val="26"/>
          <w:lang w:eastAsia="uk-UA"/>
        </w:rPr>
      </w:r>
    </w:p>
    <w:p>
      <w:pPr>
        <w:pStyle w:val="Normal"/>
        <w:jc w:val="center"/>
        <w:rPr>
          <w:b/>
          <w:b/>
          <w:bCs/>
          <w:sz w:val="24"/>
          <w:szCs w:val="24"/>
          <w:lang w:eastAsia="uk-UA"/>
        </w:rPr>
      </w:pPr>
      <w:r>
        <w:rPr>
          <w:b/>
          <w:bCs/>
          <w:sz w:val="24"/>
          <w:szCs w:val="24"/>
          <w:lang w:eastAsia="uk-UA"/>
        </w:rPr>
        <w:t xml:space="preserve">Лиманського міського відділу державної реєстрації актів цивільного стану </w:t>
      </w:r>
    </w:p>
    <w:p>
      <w:pPr>
        <w:pStyle w:val="Normal"/>
        <w:jc w:val="center"/>
        <w:rPr>
          <w:b/>
          <w:b/>
          <w:bCs/>
          <w:sz w:val="24"/>
          <w:szCs w:val="24"/>
          <w:lang w:eastAsia="uk-UA"/>
        </w:rPr>
      </w:pPr>
      <w:r>
        <w:rPr>
          <w:b/>
          <w:bCs/>
          <w:sz w:val="24"/>
          <w:szCs w:val="24"/>
          <w:lang w:eastAsia="uk-UA"/>
        </w:rPr>
        <w:t>Східного міжрегіонального управління Міністерства юстиції (м. Харків)/</w:t>
      </w:r>
    </w:p>
    <w:p>
      <w:pPr>
        <w:pStyle w:val="Normal"/>
        <w:ind w:left="-142" w:right="-283" w:hanging="0"/>
        <w:jc w:val="center"/>
        <w:rPr>
          <w:b/>
          <w:b/>
          <w:bCs/>
          <w:sz w:val="24"/>
          <w:szCs w:val="24"/>
          <w:lang w:eastAsia="uk-UA"/>
        </w:rPr>
      </w:pPr>
      <w:r>
        <w:rPr>
          <w:b/>
          <w:bCs/>
          <w:sz w:val="24"/>
          <w:szCs w:val="24"/>
          <w:lang w:eastAsia="uk-UA"/>
        </w:rPr>
        <w:t>Центру надання адміністративних послуг виконавчого комітету Лиманської міської ради</w:t>
      </w:r>
    </w:p>
    <w:p>
      <w:pPr>
        <w:pStyle w:val="Normal"/>
        <w:jc w:val="center"/>
        <w:rPr>
          <w:sz w:val="20"/>
          <w:szCs w:val="20"/>
          <w:lang w:eastAsia="uk-UA"/>
        </w:rPr>
      </w:pPr>
      <w:r>
        <w:rPr>
          <w:sz w:val="20"/>
          <w:szCs w:val="20"/>
          <w:lang w:eastAsia="uk-UA"/>
        </w:rPr>
      </w:r>
    </w:p>
    <w:tbl>
      <w:tblPr>
        <w:tblW w:w="4950" w:type="pct"/>
        <w:jc w:val="left"/>
        <w:tblInd w:w="6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9" w:type="dxa"/>
          <w:bottom w:w="60" w:type="dxa"/>
          <w:right w:w="60" w:type="dxa"/>
        </w:tblCellMar>
        <w:tblLook w:val="00a0"/>
      </w:tblPr>
      <w:tblGrid>
        <w:gridCol w:w="446"/>
        <w:gridCol w:w="2953"/>
        <w:gridCol w:w="6004"/>
      </w:tblGrid>
      <w:tr>
        <w:trPr/>
        <w:tc>
          <w:tcPr>
            <w:tcW w:w="940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suppressAutoHyphens w:val="true"/>
              <w:spacing w:lineRule="atLeast" w:line="100"/>
              <w:jc w:val="center"/>
              <w:rPr>
                <w:b/>
                <w:b/>
                <w:sz w:val="24"/>
                <w:szCs w:val="24"/>
                <w:lang w:eastAsia="ar-SA"/>
              </w:rPr>
            </w:pPr>
            <w:bookmarkStart w:id="2" w:name="n14"/>
            <w:bookmarkEnd w:id="2"/>
            <w:r>
              <w:rPr>
                <w:b/>
                <w:sz w:val="24"/>
                <w:szCs w:val="24"/>
                <w:lang w:eastAsia="ar-SA"/>
              </w:rPr>
              <w:t xml:space="preserve">Інформація про суб’єкта надання адміністративної послуги </w:t>
            </w:r>
          </w:p>
          <w:p>
            <w:pPr>
              <w:pStyle w:val="Normal"/>
              <w:jc w:val="center"/>
              <w:rPr>
                <w:bCs/>
                <w:sz w:val="24"/>
                <w:szCs w:val="24"/>
                <w:lang w:eastAsia="uk-UA"/>
              </w:rPr>
            </w:pPr>
            <w:r>
              <w:rPr>
                <w:b/>
                <w:sz w:val="24"/>
                <w:szCs w:val="24"/>
                <w:lang w:eastAsia="ar-SA"/>
              </w:rPr>
              <w:t>та/або центру надання адміністративних послуг</w:t>
            </w:r>
          </w:p>
        </w:tc>
      </w:tr>
      <w:tr>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1</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 xml:space="preserve">Місцезнаходження </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rPr>
                <w:sz w:val="24"/>
                <w:szCs w:val="24"/>
              </w:rPr>
            </w:pPr>
            <w:r>
              <w:rPr>
                <w:sz w:val="24"/>
                <w:szCs w:val="24"/>
              </w:rPr>
              <w:t>Лиманський міський відділ державної реєстрації актів цивільного стану Східного міжрегіонального управління Міністерства юстиції (м. Харків):</w:t>
            </w:r>
          </w:p>
          <w:p>
            <w:pPr>
              <w:pStyle w:val="Normal"/>
              <w:jc w:val="left"/>
              <w:rPr>
                <w:sz w:val="24"/>
                <w:szCs w:val="24"/>
              </w:rPr>
            </w:pPr>
            <w:r>
              <w:rPr>
                <w:sz w:val="24"/>
                <w:szCs w:val="24"/>
              </w:rPr>
              <w:t xml:space="preserve">84404, Донецька область, місто Лиман, </w:t>
            </w:r>
          </w:p>
          <w:p>
            <w:pPr>
              <w:pStyle w:val="Normal"/>
              <w:rPr>
                <w:sz w:val="24"/>
                <w:szCs w:val="24"/>
              </w:rPr>
            </w:pPr>
            <w:r>
              <w:rPr>
                <w:sz w:val="24"/>
                <w:szCs w:val="24"/>
              </w:rPr>
              <w:t>вулиця Привокзальна, 25</w:t>
            </w:r>
          </w:p>
          <w:p>
            <w:pPr>
              <w:pStyle w:val="Normal"/>
              <w:rPr>
                <w:sz w:val="24"/>
                <w:szCs w:val="24"/>
              </w:rPr>
            </w:pPr>
            <w:r>
              <w:rPr>
                <w:sz w:val="24"/>
                <w:szCs w:val="24"/>
              </w:rPr>
            </w:r>
          </w:p>
          <w:p>
            <w:pPr>
              <w:pStyle w:val="Normal"/>
              <w:rPr>
                <w:sz w:val="24"/>
                <w:szCs w:val="24"/>
                <w:lang w:eastAsia="uk-UA"/>
              </w:rPr>
            </w:pPr>
            <w:r>
              <w:rPr>
                <w:sz w:val="24"/>
                <w:szCs w:val="24"/>
                <w:lang w:eastAsia="uk-UA"/>
              </w:rPr>
              <w:t>Центр надання адміністративних послуг виконавчого комітету Лиманської міської ради:</w:t>
            </w:r>
          </w:p>
          <w:p>
            <w:pPr>
              <w:pStyle w:val="Normal"/>
              <w:rPr>
                <w:sz w:val="24"/>
                <w:szCs w:val="24"/>
                <w:lang w:eastAsia="uk-UA"/>
              </w:rPr>
            </w:pPr>
            <w:r>
              <w:rPr>
                <w:sz w:val="24"/>
                <w:szCs w:val="24"/>
                <w:lang w:eastAsia="uk-UA"/>
              </w:rPr>
              <w:t>84406, Донецька обл., м. Лиман, вул. Незалежності, 46</w:t>
            </w:r>
          </w:p>
        </w:tc>
      </w:tr>
      <w:tr>
        <w:trPr>
          <w:trHeight w:val="1023" w:hRule="atLeast"/>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2</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 xml:space="preserve">Інформація щодо режиму роботи </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rPr>
                <w:sz w:val="24"/>
                <w:szCs w:val="24"/>
                <w:lang w:eastAsia="uk-UA"/>
              </w:rPr>
            </w:pPr>
            <w:r>
              <w:rPr>
                <w:sz w:val="24"/>
                <w:szCs w:val="24"/>
                <w:lang w:eastAsia="uk-UA"/>
              </w:rPr>
              <w:t>Лиманський міський відділ державної реєстрації актів цивільного стану Східного міжрегіонального управління Міністерства юстиції(м. Харків):</w:t>
            </w:r>
          </w:p>
          <w:p>
            <w:pPr>
              <w:pStyle w:val="Normal"/>
              <w:jc w:val="left"/>
              <w:rPr>
                <w:sz w:val="24"/>
                <w:szCs w:val="24"/>
                <w:lang w:eastAsia="uk-UA"/>
              </w:rPr>
            </w:pPr>
            <w:r>
              <w:rPr>
                <w:sz w:val="24"/>
                <w:szCs w:val="24"/>
                <w:lang w:eastAsia="uk-UA"/>
              </w:rPr>
              <w:t>Прийом громадян з питань державної реєстрації смерті: понеділок                08:00 – 17:00</w:t>
            </w:r>
          </w:p>
          <w:p>
            <w:pPr>
              <w:pStyle w:val="Normal"/>
              <w:jc w:val="left"/>
              <w:rPr>
                <w:sz w:val="24"/>
                <w:szCs w:val="24"/>
                <w:lang w:eastAsia="uk-UA"/>
              </w:rPr>
            </w:pPr>
            <w:r>
              <w:rPr>
                <w:sz w:val="24"/>
                <w:szCs w:val="24"/>
                <w:lang w:eastAsia="uk-UA"/>
              </w:rPr>
              <w:t>перерва                    12:00 – 12:45</w:t>
            </w:r>
          </w:p>
          <w:p>
            <w:pPr>
              <w:pStyle w:val="Normal"/>
              <w:jc w:val="left"/>
              <w:rPr>
                <w:sz w:val="24"/>
                <w:szCs w:val="24"/>
                <w:lang w:eastAsia="uk-UA"/>
              </w:rPr>
            </w:pPr>
            <w:r>
              <w:rPr>
                <w:sz w:val="24"/>
                <w:szCs w:val="24"/>
                <w:lang w:eastAsia="uk-UA"/>
              </w:rPr>
            </w:r>
          </w:p>
          <w:p>
            <w:pPr>
              <w:pStyle w:val="Normal"/>
              <w:jc w:val="left"/>
              <w:rPr>
                <w:sz w:val="24"/>
                <w:szCs w:val="24"/>
                <w:lang w:eastAsia="uk-UA"/>
              </w:rPr>
            </w:pPr>
            <w:r>
              <w:rPr>
                <w:sz w:val="24"/>
                <w:szCs w:val="24"/>
                <w:lang w:eastAsia="uk-UA"/>
              </w:rPr>
              <w:t>Прийом громадян з усіх питань, що належать до компетенції органів державної реєстрації актів цивільного стану:</w:t>
            </w:r>
          </w:p>
          <w:p>
            <w:pPr>
              <w:pStyle w:val="Normal"/>
              <w:jc w:val="left"/>
              <w:rPr>
                <w:sz w:val="24"/>
                <w:szCs w:val="24"/>
                <w:lang w:eastAsia="uk-UA"/>
              </w:rPr>
            </w:pPr>
            <w:r>
              <w:rPr>
                <w:sz w:val="24"/>
                <w:szCs w:val="24"/>
                <w:lang w:eastAsia="uk-UA"/>
              </w:rPr>
              <w:t>вівторок-п’ятниця    09:00 –16:00</w:t>
            </w:r>
          </w:p>
          <w:p>
            <w:pPr>
              <w:pStyle w:val="Normal"/>
              <w:jc w:val="left"/>
              <w:rPr>
                <w:sz w:val="24"/>
                <w:szCs w:val="24"/>
                <w:lang w:eastAsia="uk-UA"/>
              </w:rPr>
            </w:pPr>
            <w:r>
              <w:rPr>
                <w:sz w:val="24"/>
                <w:szCs w:val="24"/>
                <w:lang w:eastAsia="uk-UA"/>
              </w:rPr>
              <w:t xml:space="preserve">субота                        08:00 – 15:45 </w:t>
            </w:r>
          </w:p>
          <w:p>
            <w:pPr>
              <w:pStyle w:val="Normal"/>
              <w:jc w:val="left"/>
              <w:rPr>
                <w:sz w:val="24"/>
                <w:szCs w:val="24"/>
                <w:lang w:eastAsia="uk-UA"/>
              </w:rPr>
            </w:pPr>
            <w:r>
              <w:rPr>
                <w:sz w:val="24"/>
                <w:szCs w:val="24"/>
                <w:lang w:eastAsia="uk-UA"/>
              </w:rPr>
              <w:t>перерва                      12:00 – 12:45</w:t>
            </w:r>
          </w:p>
          <w:p>
            <w:pPr>
              <w:pStyle w:val="Normal"/>
              <w:jc w:val="left"/>
              <w:rPr>
                <w:sz w:val="24"/>
                <w:szCs w:val="24"/>
                <w:lang w:eastAsia="uk-UA"/>
              </w:rPr>
            </w:pPr>
            <w:r>
              <w:rPr>
                <w:sz w:val="24"/>
                <w:szCs w:val="24"/>
                <w:lang w:eastAsia="uk-UA"/>
              </w:rPr>
            </w:r>
          </w:p>
          <w:p>
            <w:pPr>
              <w:pStyle w:val="Normal"/>
              <w:jc w:val="left"/>
              <w:rPr>
                <w:sz w:val="24"/>
                <w:szCs w:val="24"/>
                <w:lang w:eastAsia="uk-UA"/>
              </w:rPr>
            </w:pPr>
            <w:r>
              <w:rPr>
                <w:sz w:val="24"/>
                <w:szCs w:val="24"/>
                <w:lang w:eastAsia="uk-UA"/>
              </w:rPr>
              <w:t>Надання консультацій (безоплатно) з питань застосування сімейного законодавства, витребування документів про державну реєстрацію актів цивільного стану:</w:t>
            </w:r>
          </w:p>
          <w:p>
            <w:pPr>
              <w:pStyle w:val="Normal"/>
              <w:jc w:val="left"/>
              <w:rPr>
                <w:sz w:val="24"/>
                <w:szCs w:val="24"/>
                <w:lang w:eastAsia="uk-UA"/>
              </w:rPr>
            </w:pPr>
            <w:r>
              <w:rPr>
                <w:sz w:val="24"/>
                <w:szCs w:val="24"/>
                <w:lang w:eastAsia="uk-UA"/>
              </w:rPr>
              <w:t>середа                        08:00 – 17:00</w:t>
            </w:r>
          </w:p>
          <w:p>
            <w:pPr>
              <w:pStyle w:val="Normal"/>
              <w:jc w:val="left"/>
              <w:rPr>
                <w:sz w:val="24"/>
                <w:szCs w:val="24"/>
                <w:lang w:eastAsia="uk-UA"/>
              </w:rPr>
            </w:pPr>
            <w:r>
              <w:rPr>
                <w:sz w:val="24"/>
                <w:szCs w:val="24"/>
                <w:lang w:eastAsia="uk-UA"/>
              </w:rPr>
              <w:t>перерва                      12:00 – 12:45</w:t>
            </w:r>
          </w:p>
          <w:p>
            <w:pPr>
              <w:pStyle w:val="Normal"/>
              <w:jc w:val="left"/>
              <w:rPr>
                <w:sz w:val="24"/>
                <w:szCs w:val="24"/>
                <w:lang w:eastAsia="uk-UA"/>
              </w:rPr>
            </w:pPr>
            <w:r>
              <w:rPr>
                <w:sz w:val="24"/>
                <w:szCs w:val="24"/>
                <w:lang w:eastAsia="uk-UA"/>
              </w:rPr>
            </w:r>
          </w:p>
          <w:p>
            <w:pPr>
              <w:pStyle w:val="Normal"/>
              <w:jc w:val="left"/>
              <w:rPr>
                <w:sz w:val="24"/>
                <w:szCs w:val="24"/>
                <w:lang w:eastAsia="uk-UA"/>
              </w:rPr>
            </w:pPr>
            <w:r>
              <w:rPr>
                <w:sz w:val="24"/>
                <w:szCs w:val="24"/>
                <w:lang w:eastAsia="uk-UA"/>
              </w:rPr>
              <w:t xml:space="preserve">Робота з документами, які надійшли до виконання з інших відділів державної реєстрації актів цивільного стану України, органів державної влади, місцевого самоврядування, підприємств, установ, організацій з питань діяльності державних органів реєстрації актів цивільного стану, робота з архівними документами: </w:t>
            </w:r>
          </w:p>
          <w:p>
            <w:pPr>
              <w:pStyle w:val="Normal"/>
              <w:jc w:val="left"/>
              <w:rPr>
                <w:sz w:val="24"/>
                <w:szCs w:val="24"/>
                <w:lang w:eastAsia="uk-UA"/>
              </w:rPr>
            </w:pPr>
            <w:r>
              <w:rPr>
                <w:sz w:val="24"/>
                <w:szCs w:val="24"/>
                <w:lang w:eastAsia="uk-UA"/>
              </w:rPr>
              <w:t>з вівторка по п'ятницю 08:00 – 09:00, 16:00 – 17:00</w:t>
            </w:r>
          </w:p>
          <w:p>
            <w:pPr>
              <w:pStyle w:val="Normal"/>
              <w:jc w:val="left"/>
              <w:rPr>
                <w:sz w:val="24"/>
                <w:szCs w:val="24"/>
                <w:lang w:eastAsia="uk-UA"/>
              </w:rPr>
            </w:pPr>
            <w:r>
              <w:rPr>
                <w:sz w:val="24"/>
                <w:szCs w:val="24"/>
                <w:lang w:eastAsia="uk-UA"/>
              </w:rPr>
            </w:r>
          </w:p>
          <w:p>
            <w:pPr>
              <w:pStyle w:val="Normal"/>
              <w:rPr>
                <w:sz w:val="24"/>
                <w:szCs w:val="24"/>
                <w:lang w:eastAsia="uk-UA"/>
              </w:rPr>
            </w:pPr>
            <w:r>
              <w:rPr>
                <w:sz w:val="24"/>
                <w:szCs w:val="24"/>
                <w:lang w:eastAsia="uk-UA"/>
              </w:rPr>
              <w:t>Санітарний робочий день для обробки приміщення архівосховища - останній четвер місяця</w:t>
            </w:r>
          </w:p>
          <w:p>
            <w:pPr>
              <w:pStyle w:val="Normal"/>
              <w:rPr>
                <w:sz w:val="24"/>
                <w:szCs w:val="24"/>
                <w:lang w:eastAsia="uk-UA"/>
              </w:rPr>
            </w:pPr>
            <w:bookmarkStart w:id="3" w:name="_GoBack"/>
            <w:bookmarkEnd w:id="3"/>
            <w:r>
              <w:rPr>
                <w:sz w:val="24"/>
                <w:szCs w:val="24"/>
                <w:lang w:eastAsia="uk-UA"/>
              </w:rPr>
              <w:t>Здійснення державної реєстрації смерті, в тому числі в неробочі, святкові та вихідні дні, відповідно до строків реєстрації, встановлених ст. 17 Закону України «Про державну реєстрацію актів цивільного стану» (зі змінами) здійснюється на підставі окремих гнучких графіків</w:t>
            </w:r>
          </w:p>
          <w:p>
            <w:pPr>
              <w:pStyle w:val="Normal"/>
              <w:rPr>
                <w:sz w:val="24"/>
                <w:szCs w:val="24"/>
                <w:lang w:eastAsia="uk-UA"/>
              </w:rPr>
            </w:pPr>
            <w:r>
              <w:rPr>
                <w:sz w:val="24"/>
                <w:szCs w:val="24"/>
                <w:lang w:eastAsia="uk-UA"/>
              </w:rPr>
              <w:t>Примітка. Наявна можливість попереднього електронного запису суб’єкта звернення до відділу державної реєстрації актів цивільного стану через мережу Інтернет на веб-порталі  «Звернення у сфері державної реєстрації актів цивільного стану громадян» https://dracs.minjust.gov.ua.</w:t>
            </w:r>
          </w:p>
          <w:p>
            <w:pPr>
              <w:pStyle w:val="Normal"/>
              <w:rPr>
                <w:sz w:val="24"/>
                <w:szCs w:val="24"/>
                <w:lang w:eastAsia="uk-UA"/>
              </w:rPr>
            </w:pPr>
            <w:r>
              <w:rPr>
                <w:sz w:val="24"/>
                <w:szCs w:val="24"/>
                <w:lang w:eastAsia="uk-UA"/>
              </w:rPr>
            </w:r>
          </w:p>
          <w:p>
            <w:pPr>
              <w:pStyle w:val="Normal"/>
              <w:jc w:val="left"/>
              <w:rPr>
                <w:sz w:val="24"/>
                <w:szCs w:val="24"/>
                <w:lang w:eastAsia="uk-UA"/>
              </w:rPr>
            </w:pPr>
            <w:r>
              <w:rPr>
                <w:sz w:val="24"/>
                <w:szCs w:val="24"/>
                <w:lang w:eastAsia="uk-UA"/>
              </w:rPr>
              <w:t>Центр надання адміністративних послуг виконавчого комітету Лиманської міської ради:</w:t>
            </w:r>
          </w:p>
          <w:p>
            <w:pPr>
              <w:pStyle w:val="Normal"/>
              <w:jc w:val="left"/>
              <w:rPr>
                <w:sz w:val="24"/>
                <w:szCs w:val="24"/>
                <w:lang w:eastAsia="uk-UA"/>
              </w:rPr>
            </w:pPr>
            <w:r>
              <w:rPr>
                <w:sz w:val="24"/>
                <w:szCs w:val="24"/>
                <w:lang w:eastAsia="uk-UA"/>
              </w:rPr>
              <w:t>Понеділок: 8.00 – 15.00 без перерви</w:t>
              <w:br/>
              <w:t>Вівторок: 8.00 – 15.00 без перерви</w:t>
              <w:br/>
              <w:t>Середа: 8.00 – 20.00 без перерви</w:t>
              <w:br/>
              <w:t>Четвер: 8.00 – 15.00 без перерви</w:t>
              <w:br/>
              <w:t>П’ятниця: 8.00 – 15.00 без перерви</w:t>
              <w:br/>
              <w:t>Субота: вихідний</w:t>
              <w:br/>
              <w:t>Неділя: вихідний</w:t>
            </w:r>
          </w:p>
        </w:tc>
      </w:tr>
      <w:tr>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3</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 xml:space="preserve">Телефон, адреса електронної пошти та веб-сайт </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rPr>
                <w:sz w:val="24"/>
                <w:szCs w:val="24"/>
                <w:lang w:eastAsia="uk-UA"/>
              </w:rPr>
            </w:pPr>
            <w:r>
              <w:rPr>
                <w:sz w:val="24"/>
                <w:szCs w:val="24"/>
                <w:lang w:eastAsia="uk-UA"/>
              </w:rPr>
              <w:t>Лиманськийміський відділ державної реєстрації актів цивільного стану Східного міжрегіонального управління Міністерства юстиції(м. Харків):</w:t>
            </w:r>
          </w:p>
          <w:p>
            <w:pPr>
              <w:pStyle w:val="Normal"/>
              <w:jc w:val="left"/>
              <w:rPr>
                <w:sz w:val="24"/>
                <w:szCs w:val="24"/>
                <w:lang w:eastAsia="uk-UA"/>
              </w:rPr>
            </w:pPr>
            <w:r>
              <w:rPr>
                <w:sz w:val="24"/>
                <w:szCs w:val="24"/>
                <w:lang w:eastAsia="uk-UA"/>
              </w:rPr>
              <w:t>Телефон: (06261) 2-67-66, 2-61-74</w:t>
            </w:r>
          </w:p>
          <w:p>
            <w:pPr>
              <w:pStyle w:val="Normal"/>
              <w:jc w:val="left"/>
              <w:rPr/>
            </w:pPr>
            <w:r>
              <w:rPr>
                <w:sz w:val="24"/>
                <w:szCs w:val="24"/>
                <w:lang w:eastAsia="uk-UA"/>
              </w:rPr>
              <w:t xml:space="preserve">Е-mail: </w:t>
            </w:r>
            <w:hyperlink r:id="rId2">
              <w:r>
                <w:rPr>
                  <w:rStyle w:val="Style14"/>
                  <w:sz w:val="24"/>
                  <w:szCs w:val="24"/>
                  <w:lang w:val="en-US" w:eastAsia="uk-UA"/>
                </w:rPr>
                <w:t>vcs</w:t>
              </w:r>
              <w:r>
                <w:rPr>
                  <w:rStyle w:val="Style14"/>
                  <w:sz w:val="24"/>
                  <w:szCs w:val="24"/>
                  <w:lang w:val="ru-RU" w:eastAsia="uk-UA"/>
                </w:rPr>
                <w:t>@</w:t>
              </w:r>
              <w:r>
                <w:rPr>
                  <w:rStyle w:val="Style14"/>
                  <w:sz w:val="24"/>
                  <w:szCs w:val="24"/>
                  <w:lang w:val="en-US" w:eastAsia="uk-UA"/>
                </w:rPr>
                <w:t>klm</w:t>
              </w:r>
              <w:r>
                <w:rPr>
                  <w:rStyle w:val="Style14"/>
                  <w:sz w:val="24"/>
                  <w:szCs w:val="24"/>
                  <w:lang w:val="ru-RU" w:eastAsia="uk-UA"/>
                </w:rPr>
                <w:t>.</w:t>
              </w:r>
              <w:r>
                <w:rPr>
                  <w:rStyle w:val="Style14"/>
                  <w:sz w:val="24"/>
                  <w:szCs w:val="24"/>
                  <w:lang w:val="en-US" w:eastAsia="uk-UA"/>
                </w:rPr>
                <w:t>dn</w:t>
              </w:r>
              <w:r>
                <w:rPr>
                  <w:rStyle w:val="Style14"/>
                  <w:sz w:val="24"/>
                  <w:szCs w:val="24"/>
                  <w:lang w:val="ru-RU" w:eastAsia="uk-UA"/>
                </w:rPr>
                <w:t>.</w:t>
              </w:r>
              <w:r>
                <w:rPr>
                  <w:rStyle w:val="Style14"/>
                  <w:sz w:val="24"/>
                  <w:szCs w:val="24"/>
                  <w:lang w:val="en-US" w:eastAsia="uk-UA"/>
                </w:rPr>
                <w:t>drsu</w:t>
              </w:r>
              <w:r>
                <w:rPr>
                  <w:rStyle w:val="Style14"/>
                  <w:sz w:val="24"/>
                  <w:szCs w:val="24"/>
                  <w:lang w:val="ru-RU" w:eastAsia="uk-UA"/>
                </w:rPr>
                <w:t>.</w:t>
              </w:r>
              <w:r>
                <w:rPr>
                  <w:rStyle w:val="Style14"/>
                  <w:sz w:val="24"/>
                  <w:szCs w:val="24"/>
                  <w:lang w:val="en-US" w:eastAsia="uk-UA"/>
                </w:rPr>
                <w:t>gov</w:t>
              </w:r>
              <w:r>
                <w:rPr>
                  <w:rStyle w:val="Style14"/>
                  <w:sz w:val="24"/>
                  <w:szCs w:val="24"/>
                  <w:lang w:val="ru-RU" w:eastAsia="uk-UA"/>
                </w:rPr>
                <w:t>.</w:t>
              </w:r>
              <w:r>
                <w:rPr>
                  <w:rStyle w:val="Style14"/>
                  <w:sz w:val="24"/>
                  <w:szCs w:val="24"/>
                  <w:lang w:val="en-US" w:eastAsia="uk-UA"/>
                </w:rPr>
                <w:t>ua</w:t>
              </w:r>
            </w:hyperlink>
          </w:p>
          <w:p>
            <w:pPr>
              <w:pStyle w:val="Normal"/>
              <w:jc w:val="left"/>
              <w:rPr>
                <w:sz w:val="24"/>
                <w:szCs w:val="24"/>
                <w:lang w:eastAsia="uk-UA"/>
              </w:rPr>
            </w:pPr>
            <w:r>
              <w:rPr>
                <w:sz w:val="24"/>
                <w:szCs w:val="24"/>
                <w:lang w:eastAsia="uk-UA"/>
              </w:rPr>
            </w:r>
          </w:p>
          <w:p>
            <w:pPr>
              <w:pStyle w:val="Normal"/>
              <w:jc w:val="left"/>
              <w:rPr>
                <w:sz w:val="24"/>
                <w:szCs w:val="24"/>
                <w:lang w:eastAsia="uk-UA"/>
              </w:rPr>
            </w:pPr>
            <w:r>
              <w:rPr>
                <w:sz w:val="24"/>
                <w:szCs w:val="24"/>
                <w:lang w:eastAsia="uk-UA"/>
              </w:rPr>
              <w:t>Центр надання адміністративних послуг виконавчого комітету Лиманської міської ради:</w:t>
            </w:r>
          </w:p>
          <w:p>
            <w:pPr>
              <w:pStyle w:val="Normal"/>
              <w:jc w:val="left"/>
              <w:rPr>
                <w:sz w:val="24"/>
                <w:szCs w:val="24"/>
                <w:lang w:eastAsia="uk-UA"/>
              </w:rPr>
            </w:pPr>
            <w:r>
              <w:rPr>
                <w:sz w:val="24"/>
                <w:szCs w:val="24"/>
                <w:lang w:eastAsia="uk-UA"/>
              </w:rPr>
              <w:t>Телефон: (06261) 41270, 41440, 41067</w:t>
            </w:r>
          </w:p>
          <w:p>
            <w:pPr>
              <w:pStyle w:val="Normal"/>
              <w:jc w:val="left"/>
              <w:rPr/>
            </w:pPr>
            <w:r>
              <w:rPr>
                <w:sz w:val="24"/>
                <w:szCs w:val="24"/>
                <w:lang w:eastAsia="uk-UA"/>
              </w:rPr>
              <w:t xml:space="preserve">Електронна пошта: </w:t>
            </w:r>
            <w:hyperlink r:id="rId3" w:tgtFrame="_blank">
              <w:r>
                <w:rPr>
                  <w:rStyle w:val="Style14"/>
                  <w:sz w:val="24"/>
                  <w:szCs w:val="24"/>
                  <w:lang w:eastAsia="uk-UA"/>
                </w:rPr>
                <w:t>cnap@krliman.gov.ua</w:t>
              </w:r>
            </w:hyperlink>
          </w:p>
          <w:p>
            <w:pPr>
              <w:pStyle w:val="Normal"/>
              <w:jc w:val="left"/>
              <w:rPr/>
            </w:pPr>
            <w:r>
              <w:rPr>
                <w:sz w:val="24"/>
                <w:szCs w:val="24"/>
                <w:lang w:eastAsia="uk-UA"/>
              </w:rPr>
              <w:t xml:space="preserve">Вебсайт: </w:t>
            </w:r>
            <w:hyperlink r:id="rId4" w:tgtFrame="_blank">
              <w:r>
                <w:rPr>
                  <w:rStyle w:val="Style14"/>
                  <w:sz w:val="24"/>
                  <w:szCs w:val="24"/>
                  <w:lang w:eastAsia="uk-UA"/>
                </w:rPr>
                <w:t>http://krliman.gov.ua/uk/page/cnap01</w:t>
              </w:r>
            </w:hyperlink>
          </w:p>
          <w:p>
            <w:pPr>
              <w:pStyle w:val="Normal"/>
              <w:jc w:val="left"/>
              <w:rPr>
                <w:sz w:val="24"/>
                <w:szCs w:val="24"/>
                <w:lang w:eastAsia="uk-UA"/>
              </w:rPr>
            </w:pPr>
            <w:r>
              <w:rPr>
                <w:sz w:val="24"/>
                <w:szCs w:val="24"/>
                <w:lang w:eastAsia="uk-UA"/>
              </w:rPr>
            </w:r>
          </w:p>
        </w:tc>
      </w:tr>
      <w:tr>
        <w:trPr/>
        <w:tc>
          <w:tcPr>
            <w:tcW w:w="940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rHeight w:val="942" w:hRule="atLeast"/>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4</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Закони України</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ListParagraph"/>
              <w:tabs>
                <w:tab w:val="left" w:pos="217" w:leader="none"/>
              </w:tabs>
              <w:ind w:left="0" w:right="7" w:hanging="0"/>
              <w:jc w:val="left"/>
              <w:rPr>
                <w:sz w:val="24"/>
                <w:szCs w:val="24"/>
              </w:rPr>
            </w:pPr>
            <w:r>
              <w:rPr>
                <w:sz w:val="24"/>
                <w:szCs w:val="24"/>
              </w:rPr>
              <w:t>Цивільний кодекс України;</w:t>
            </w:r>
          </w:p>
          <w:p>
            <w:pPr>
              <w:pStyle w:val="ListParagraph"/>
              <w:tabs>
                <w:tab w:val="left" w:pos="217" w:leader="none"/>
              </w:tabs>
              <w:ind w:left="0" w:right="7" w:hanging="0"/>
              <w:jc w:val="left"/>
              <w:rPr>
                <w:sz w:val="24"/>
                <w:szCs w:val="24"/>
                <w:lang w:eastAsia="uk-UA"/>
              </w:rPr>
            </w:pPr>
            <w:r>
              <w:rPr>
                <w:sz w:val="24"/>
                <w:szCs w:val="24"/>
              </w:rPr>
              <w:t>Сімейний кодекс України;</w:t>
            </w:r>
          </w:p>
          <w:p>
            <w:pPr>
              <w:pStyle w:val="ListParagraph"/>
              <w:tabs>
                <w:tab w:val="left" w:pos="217" w:leader="none"/>
              </w:tabs>
              <w:ind w:left="0" w:right="7" w:hanging="0"/>
              <w:jc w:val="left"/>
              <w:rPr>
                <w:sz w:val="24"/>
                <w:szCs w:val="24"/>
                <w:lang w:val="ru-RU" w:eastAsia="uk-UA"/>
              </w:rPr>
            </w:pPr>
            <w:r>
              <w:rPr>
                <w:sz w:val="24"/>
                <w:szCs w:val="24"/>
                <w:lang w:eastAsia="uk-UA"/>
              </w:rPr>
              <w:t>Закон України «Про державну реєстрацію актів цивільного стану»</w:t>
            </w:r>
          </w:p>
        </w:tc>
      </w:tr>
      <w:tr>
        <w:trPr>
          <w:trHeight w:val="1607" w:hRule="atLeast"/>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5</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Акти Кабінету Міністрів України</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ind w:right="7" w:hanging="0"/>
              <w:rPr>
                <w:sz w:val="24"/>
                <w:szCs w:val="24"/>
              </w:rPr>
            </w:pPr>
            <w:r>
              <w:rPr>
                <w:sz w:val="24"/>
                <w:szCs w:val="24"/>
              </w:rPr>
              <w:t>Декрет Кабінету Міністрів України від 21 січня 1993 року№ 7-93 «Про державне мито»;</w:t>
            </w:r>
          </w:p>
          <w:p>
            <w:pPr>
              <w:pStyle w:val="Normal"/>
              <w:ind w:right="7" w:hanging="0"/>
              <w:rPr>
                <w:sz w:val="24"/>
                <w:szCs w:val="24"/>
                <w:lang w:eastAsia="uk-UA"/>
              </w:rPr>
            </w:pPr>
            <w:r>
              <w:rPr>
                <w:sz w:val="24"/>
                <w:szCs w:val="24"/>
              </w:rPr>
              <w:t xml:space="preserve">постанова Кабінету </w:t>
            </w:r>
            <w:r>
              <w:rPr>
                <w:sz w:val="24"/>
                <w:szCs w:val="24"/>
                <w:lang w:eastAsia="uk-UA"/>
              </w:rPr>
              <w:t>Міністрів України від 09 січня 2013 року № 9 «Про затвердження Порядку підтвердження факту народження дитини поза закладом охорони здоров’я»;</w:t>
            </w:r>
          </w:p>
          <w:p>
            <w:pPr>
              <w:pStyle w:val="Normal"/>
              <w:ind w:right="7" w:hanging="0"/>
              <w:rPr>
                <w:sz w:val="24"/>
                <w:szCs w:val="24"/>
                <w:lang w:eastAsia="uk-UA"/>
              </w:rPr>
            </w:pPr>
            <w:r>
              <w:rPr>
                <w:sz w:val="24"/>
                <w:szCs w:val="24"/>
                <w:lang w:eastAsia="uk-UA"/>
              </w:rPr>
              <w:t>Порядок ведення Державного реєстру актів цивільного стану громадян, затвердженого постановою Кабінету Міністрів України від 22 серпня 2007 № 1064;</w:t>
            </w:r>
          </w:p>
          <w:p>
            <w:pPr>
              <w:pStyle w:val="Normal"/>
              <w:ind w:right="7" w:hanging="0"/>
              <w:rPr>
                <w:sz w:val="24"/>
                <w:szCs w:val="24"/>
                <w:lang w:eastAsia="uk-UA"/>
              </w:rPr>
            </w:pPr>
            <w:r>
              <w:rPr>
                <w:sz w:val="24"/>
                <w:szCs w:val="24"/>
                <w:lang w:eastAsia="uk-UA"/>
              </w:rPr>
              <w:t>Порядок надання комплексної послуги «єМалятко», затверджений постановою Кабінету Міністрів України від 10 липня 2019 року № 691;</w:t>
            </w:r>
          </w:p>
          <w:p>
            <w:pPr>
              <w:pStyle w:val="Normal"/>
              <w:ind w:right="7" w:hanging="0"/>
              <w:rPr>
                <w:sz w:val="24"/>
                <w:szCs w:val="24"/>
                <w:lang w:eastAsia="uk-UA"/>
              </w:rPr>
            </w:pPr>
            <w:r>
              <w:rPr>
                <w:sz w:val="24"/>
                <w:szCs w:val="24"/>
                <w:lang w:eastAsia="uk-UA"/>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p>
        </w:tc>
      </w:tr>
      <w:tr>
        <w:trPr>
          <w:trHeight w:val="34" w:hRule="atLeast"/>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6</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ListParagraph"/>
              <w:tabs>
                <w:tab w:val="left" w:pos="0" w:leader="none"/>
              </w:tabs>
              <w:ind w:left="0" w:right="7" w:hanging="0"/>
              <w:rPr>
                <w:sz w:val="24"/>
                <w:szCs w:val="24"/>
                <w:lang w:eastAsia="uk-UA"/>
              </w:rPr>
            </w:pPr>
            <w:r>
              <w:rPr>
                <w:sz w:val="24"/>
                <w:szCs w:val="24"/>
                <w:lang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 3307/5), зареєстровані в Міністерстві юстиції України 18 жовтня 2000 року за № 719/4940 (далі – Правила)</w:t>
            </w:r>
          </w:p>
        </w:tc>
      </w:tr>
      <w:tr>
        <w:trPr/>
        <w:tc>
          <w:tcPr>
            <w:tcW w:w="940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rHeight w:val="1342" w:hRule="atLeast"/>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7</w:t>
            </w:r>
          </w:p>
          <w:p>
            <w:pPr>
              <w:pStyle w:val="Normal"/>
              <w:jc w:val="left"/>
              <w:rPr>
                <w:sz w:val="24"/>
                <w:szCs w:val="24"/>
                <w:lang w:eastAsia="uk-UA"/>
              </w:rPr>
            </w:pPr>
            <w:r>
              <w:rPr>
                <w:sz w:val="24"/>
                <w:szCs w:val="24"/>
                <w:lang w:eastAsia="uk-UA"/>
              </w:rPr>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Підстава для отримання адміністративної послуги та перелік документів, необхідних для отримання адміністративної послуги</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ind w:left="33" w:firstLine="426"/>
              <w:rPr>
                <w:sz w:val="24"/>
                <w:szCs w:val="24"/>
              </w:rPr>
            </w:pPr>
            <w:r>
              <w:rPr>
                <w:bCs/>
                <w:sz w:val="24"/>
                <w:szCs w:val="24"/>
              </w:rPr>
              <w:t>Суб’єктом звернення</w:t>
            </w:r>
            <w:r>
              <w:rPr>
                <w:sz w:val="24"/>
                <w:szCs w:val="24"/>
              </w:rPr>
              <w:t xml:space="preserve"> подаютьсябезпосередньо:</w:t>
            </w:r>
          </w:p>
          <w:p>
            <w:pPr>
              <w:pStyle w:val="ListParagraph"/>
              <w:numPr>
                <w:ilvl w:val="0"/>
                <w:numId w:val="1"/>
              </w:numPr>
              <w:ind w:left="0" w:firstLine="459"/>
              <w:rPr>
                <w:b/>
                <w:b/>
                <w:bCs/>
                <w:sz w:val="24"/>
                <w:szCs w:val="24"/>
              </w:rPr>
            </w:pPr>
            <w:r>
              <w:rPr>
                <w:b/>
                <w:bCs/>
                <w:sz w:val="24"/>
                <w:szCs w:val="24"/>
              </w:rPr>
              <w:t>до відділу державної реєстрації актів цивільного стану:</w:t>
            </w:r>
          </w:p>
          <w:p>
            <w:pPr>
              <w:pStyle w:val="Normal"/>
              <w:ind w:left="459" w:hanging="0"/>
              <w:rPr>
                <w:sz w:val="24"/>
                <w:szCs w:val="24"/>
              </w:rPr>
            </w:pPr>
            <w:r>
              <w:rPr>
                <w:sz w:val="24"/>
                <w:szCs w:val="24"/>
              </w:rPr>
              <w:t>заява про державну реєстрацію народження;</w:t>
            </w:r>
          </w:p>
          <w:p>
            <w:pPr>
              <w:pStyle w:val="Normal"/>
              <w:ind w:left="33" w:firstLine="426"/>
              <w:rPr>
                <w:sz w:val="24"/>
                <w:szCs w:val="24"/>
              </w:rPr>
            </w:pPr>
            <w:r>
              <w:rPr>
                <w:sz w:val="24"/>
                <w:szCs w:val="24"/>
              </w:rPr>
              <w:t>паспорт громадянина України (паспортний документ іноземця, особи без громадянства) с</w:t>
            </w:r>
            <w:r>
              <w:rPr>
                <w:bCs/>
                <w:sz w:val="24"/>
                <w:szCs w:val="24"/>
              </w:rPr>
              <w:t>уб’єкта звернення</w:t>
            </w:r>
            <w:r>
              <w:rPr>
                <w:sz w:val="24"/>
                <w:szCs w:val="24"/>
              </w:rPr>
              <w:t>;</w:t>
            </w:r>
          </w:p>
          <w:p>
            <w:pPr>
              <w:pStyle w:val="Normal"/>
              <w:ind w:firstLine="540"/>
              <w:rPr>
                <w:sz w:val="24"/>
                <w:szCs w:val="24"/>
              </w:rPr>
            </w:pPr>
            <w:r>
              <w:rPr>
                <w:sz w:val="24"/>
                <w:szCs w:val="24"/>
              </w:rPr>
              <w:t>документ, виданий закладом охорони здоров’я, що підтверджує факт народження дитини;</w:t>
            </w:r>
          </w:p>
          <w:p>
            <w:pPr>
              <w:pStyle w:val="Normal"/>
              <w:ind w:firstLine="540"/>
              <w:rPr>
                <w:sz w:val="24"/>
                <w:szCs w:val="24"/>
              </w:rPr>
            </w:pPr>
            <w:r>
              <w:rPr>
                <w:sz w:val="24"/>
                <w:szCs w:val="24"/>
              </w:rPr>
              <w:t>документ, виданий закладом охорони здоров’я, що підтверджує факт народження дитини або медична довідка про перебування дитини під наглядом лікувального закладу - у разі народження дитини поза закладом охорони здоров’я;</w:t>
            </w:r>
          </w:p>
          <w:p>
            <w:pPr>
              <w:pStyle w:val="Normal"/>
              <w:ind w:firstLine="459"/>
              <w:rPr>
                <w:sz w:val="24"/>
                <w:szCs w:val="24"/>
              </w:rPr>
            </w:pPr>
            <w:r>
              <w:rPr>
                <w:sz w:val="24"/>
                <w:szCs w:val="24"/>
              </w:rPr>
              <w:t xml:space="preserve">документ, виданий закладом охорони здоров’я, що підтверджує факт народження дитини, медична довідка про перебування дитини під наглядом лікувального закладу, довідка з місця проживання дитини – у разі державної реєстрації народження дитини, яка досягла одного року і більше; </w:t>
            </w:r>
          </w:p>
          <w:p>
            <w:pPr>
              <w:pStyle w:val="Normal"/>
              <w:ind w:firstLine="459"/>
              <w:rPr>
                <w:sz w:val="24"/>
                <w:szCs w:val="24"/>
              </w:rPr>
            </w:pPr>
            <w:r>
              <w:rPr>
                <w:sz w:val="24"/>
                <w:szCs w:val="24"/>
              </w:rPr>
              <w:t>рішення суду, постановлене відповідно до статті 317 Цивільного процесуального кодексу України, про встановлення факту народження, що відбулося на тимчасово окупованій території України;</w:t>
            </w:r>
          </w:p>
          <w:p>
            <w:pPr>
              <w:pStyle w:val="Normal"/>
              <w:ind w:firstLine="576"/>
              <w:rPr>
                <w:sz w:val="24"/>
                <w:szCs w:val="24"/>
              </w:rPr>
            </w:pPr>
            <w:r>
              <w:rPr>
                <w:sz w:val="24"/>
                <w:szCs w:val="24"/>
              </w:rPr>
              <w:t>документ про шлюб батьків у разі реєстрації шлюбу компетентним органом іноземної держави;</w:t>
            </w:r>
          </w:p>
          <w:p>
            <w:pPr>
              <w:pStyle w:val="Normal"/>
              <w:ind w:firstLine="576"/>
              <w:rPr>
                <w:sz w:val="24"/>
                <w:szCs w:val="24"/>
              </w:rPr>
            </w:pPr>
            <w:r>
              <w:rPr>
                <w:sz w:val="24"/>
                <w:szCs w:val="24"/>
              </w:rPr>
              <w:t>документи, складені іноземною мовою, разом з їх перекладами на українську мову, засвідчені в установленому порядку;</w:t>
            </w:r>
          </w:p>
          <w:p>
            <w:pPr>
              <w:pStyle w:val="ListParagraph"/>
              <w:numPr>
                <w:ilvl w:val="0"/>
                <w:numId w:val="1"/>
              </w:numPr>
              <w:rPr>
                <w:b/>
                <w:b/>
                <w:bCs/>
                <w:sz w:val="24"/>
                <w:szCs w:val="24"/>
              </w:rPr>
            </w:pPr>
            <w:r>
              <w:rPr>
                <w:b/>
                <w:bCs/>
                <w:sz w:val="24"/>
                <w:szCs w:val="24"/>
              </w:rPr>
              <w:t>до центру надання адміністративних послуг:</w:t>
            </w:r>
          </w:p>
          <w:p>
            <w:pPr>
              <w:pStyle w:val="Normal"/>
              <w:ind w:firstLine="576"/>
              <w:rPr>
                <w:sz w:val="24"/>
                <w:szCs w:val="24"/>
              </w:rPr>
            </w:pPr>
            <w:r>
              <w:rPr>
                <w:sz w:val="24"/>
                <w:szCs w:val="24"/>
              </w:rPr>
              <w:t>заява про державну реєстрацію народження;</w:t>
            </w:r>
          </w:p>
          <w:p>
            <w:pPr>
              <w:pStyle w:val="Normal"/>
              <w:ind w:firstLine="576"/>
              <w:rPr>
                <w:sz w:val="24"/>
                <w:szCs w:val="24"/>
              </w:rPr>
            </w:pPr>
            <w:r>
              <w:rPr>
                <w:sz w:val="24"/>
                <w:szCs w:val="24"/>
              </w:rPr>
              <w:t>паспорт громадянина України (паспортний документ іноземця, особи без громадянства) суб’єкта звернення;</w:t>
            </w:r>
          </w:p>
          <w:p>
            <w:pPr>
              <w:pStyle w:val="Normal"/>
              <w:ind w:firstLine="576"/>
              <w:rPr>
                <w:sz w:val="24"/>
                <w:szCs w:val="24"/>
              </w:rPr>
            </w:pPr>
            <w:r>
              <w:rPr>
                <w:sz w:val="24"/>
                <w:szCs w:val="24"/>
              </w:rPr>
              <w:t>документ, виданий закладом охорони здоров’я, що підтверджує факт народження дитини;</w:t>
            </w:r>
          </w:p>
          <w:p>
            <w:pPr>
              <w:pStyle w:val="Normal"/>
              <w:ind w:firstLine="459"/>
              <w:rPr>
                <w:sz w:val="24"/>
                <w:szCs w:val="24"/>
              </w:rPr>
            </w:pPr>
            <w:r>
              <w:rPr>
                <w:sz w:val="24"/>
                <w:szCs w:val="24"/>
              </w:rPr>
              <w:t>рішення суду, постановлене відповідно до статті 317 Цивільного процесуального кодексу України, про встановлення факту народження, що відбулося на тимчасово окупованій території України;</w:t>
            </w:r>
          </w:p>
          <w:p>
            <w:pPr>
              <w:pStyle w:val="Normal"/>
              <w:ind w:firstLine="576"/>
              <w:rPr>
                <w:sz w:val="24"/>
                <w:szCs w:val="24"/>
              </w:rPr>
            </w:pPr>
            <w:r>
              <w:rPr>
                <w:sz w:val="24"/>
                <w:szCs w:val="24"/>
              </w:rPr>
              <w:t>документ про шлюб батьків у разі реєстрації шлюбу компетентним органом іноземної держави;</w:t>
            </w:r>
          </w:p>
          <w:p>
            <w:pPr>
              <w:pStyle w:val="Normal"/>
              <w:ind w:firstLine="576"/>
              <w:rPr>
                <w:sz w:val="24"/>
                <w:szCs w:val="24"/>
              </w:rPr>
            </w:pPr>
            <w:r>
              <w:rPr>
                <w:sz w:val="24"/>
                <w:szCs w:val="24"/>
              </w:rPr>
              <w:t>документи, складені іноземною мовою, разом з їх перекладами на українську мову, засвідчені в установленому порядку;</w:t>
            </w:r>
          </w:p>
          <w:p>
            <w:pPr>
              <w:pStyle w:val="ListParagraph"/>
              <w:ind w:left="0" w:firstLine="459"/>
              <w:rPr>
                <w:sz w:val="24"/>
                <w:szCs w:val="24"/>
              </w:rPr>
            </w:pPr>
            <w:r>
              <w:rPr>
                <w:sz w:val="24"/>
                <w:szCs w:val="24"/>
              </w:rPr>
            </w:r>
          </w:p>
        </w:tc>
      </w:tr>
      <w:tr>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center"/>
              <w:rPr>
                <w:sz w:val="24"/>
                <w:szCs w:val="24"/>
                <w:lang w:eastAsia="uk-UA"/>
              </w:rPr>
            </w:pPr>
            <w:r>
              <w:rPr>
                <w:sz w:val="24"/>
                <w:szCs w:val="24"/>
                <w:lang w:eastAsia="uk-UA"/>
              </w:rPr>
              <w:t>8</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lang w:eastAsia="uk-UA"/>
              </w:rPr>
            </w:pPr>
            <w:r>
              <w:rPr>
                <w:sz w:val="24"/>
                <w:szCs w:val="24"/>
                <w:lang w:eastAsia="uk-UA"/>
              </w:rPr>
              <w:t>1. У паперовій формі документи подаються заявником особисто.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92"/>
              <w:rPr>
                <w:sz w:val="24"/>
                <w:szCs w:val="24"/>
                <w:lang w:eastAsia="uk-UA"/>
              </w:rPr>
            </w:pPr>
            <w:r>
              <w:rPr>
                <w:sz w:val="24"/>
                <w:szCs w:val="24"/>
                <w:lang w:eastAsia="uk-UA"/>
              </w:rPr>
              <w:t>2. В електронній формі документи подаються за допомогою програмного забезпечення Єдиного державного вебпорталу електронних послуг батьком або матір’ю дитини, яких ідентифіковано шляхом використання кваліфікованого електронного підпису, електронної системи ідентифікації «Bank ID» чи засобу ідентифікації особи, який дає можливість однозначно ідентифікувати заявника</w:t>
            </w:r>
          </w:p>
        </w:tc>
      </w:tr>
      <w:tr>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center"/>
              <w:rPr>
                <w:sz w:val="24"/>
                <w:szCs w:val="24"/>
                <w:lang w:eastAsia="uk-UA"/>
              </w:rPr>
            </w:pPr>
            <w:r>
              <w:rPr>
                <w:sz w:val="24"/>
                <w:szCs w:val="24"/>
                <w:lang w:eastAsia="uk-UA"/>
              </w:rPr>
              <w:t>9</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p>
            <w:pPr>
              <w:pStyle w:val="Normal"/>
              <w:jc w:val="left"/>
              <w:rPr>
                <w:sz w:val="24"/>
                <w:szCs w:val="24"/>
                <w:lang w:eastAsia="uk-UA"/>
              </w:rPr>
            </w:pPr>
            <w:r>
              <w:rPr>
                <w:sz w:val="24"/>
                <w:szCs w:val="24"/>
                <w:lang w:eastAsia="uk-UA"/>
              </w:rPr>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ind w:firstLine="576"/>
              <w:rPr>
                <w:sz w:val="24"/>
                <w:szCs w:val="24"/>
                <w:lang w:eastAsia="uk-UA"/>
              </w:rPr>
            </w:pPr>
            <w:r>
              <w:rPr>
                <w:color w:val="000000"/>
                <w:sz w:val="24"/>
                <w:szCs w:val="24"/>
                <w:lang w:eastAsia="ru-RU"/>
              </w:rPr>
              <w:t>Безоплатно</w:t>
            </w:r>
          </w:p>
        </w:tc>
      </w:tr>
      <w:tr>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center"/>
              <w:rPr>
                <w:sz w:val="24"/>
                <w:szCs w:val="24"/>
                <w:lang w:val="en-US" w:eastAsia="uk-UA"/>
              </w:rPr>
            </w:pPr>
            <w:r>
              <w:rPr>
                <w:sz w:val="24"/>
                <w:szCs w:val="24"/>
                <w:lang w:eastAsia="uk-UA"/>
              </w:rPr>
              <w:t>10</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76"/>
              <w:rPr>
                <w:sz w:val="24"/>
                <w:szCs w:val="24"/>
              </w:rPr>
            </w:pPr>
            <w:r>
              <w:rPr>
                <w:sz w:val="24"/>
                <w:szCs w:val="24"/>
              </w:rPr>
              <w:t>Державна реєстрація народження дитини проводиться в день звернення заявника, а у разі подання заяви в електронній формі або через центр надання адміністративних послуг – у день її надходження або не пізніше наступного робочого дня у разі отримання такої заяви поза робочим часом відділу державної реєстрації актів цивільного стану</w:t>
            </w:r>
          </w:p>
        </w:tc>
      </w:tr>
      <w:tr>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val="en-US" w:eastAsia="uk-UA"/>
              </w:rPr>
            </w:pPr>
            <w:r>
              <w:rPr>
                <w:sz w:val="24"/>
                <w:szCs w:val="24"/>
                <w:lang w:eastAsia="uk-UA"/>
              </w:rPr>
              <w:t>11</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tabs>
                <w:tab w:val="left" w:pos="1565" w:leader="none"/>
              </w:tabs>
              <w:ind w:firstLine="217"/>
              <w:rPr>
                <w:sz w:val="24"/>
                <w:szCs w:val="24"/>
                <w:lang w:eastAsia="uk-UA"/>
              </w:rPr>
            </w:pPr>
            <w:r>
              <w:rPr>
                <w:sz w:val="24"/>
                <w:szCs w:val="24"/>
                <w:lang w:eastAsia="uk-UA"/>
              </w:rPr>
              <w:t>1. Державна реєстрація суперечить вимогам законодавства України.</w:t>
            </w:r>
          </w:p>
          <w:p>
            <w:pPr>
              <w:pStyle w:val="Normal"/>
              <w:tabs>
                <w:tab w:val="left" w:pos="1565" w:leader="none"/>
              </w:tabs>
              <w:ind w:firstLine="217"/>
              <w:rPr>
                <w:sz w:val="24"/>
                <w:szCs w:val="24"/>
                <w:lang w:eastAsia="uk-UA"/>
              </w:rPr>
            </w:pPr>
            <w:r>
              <w:rPr>
                <w:sz w:val="24"/>
                <w:szCs w:val="24"/>
                <w:lang w:eastAsia="uk-UA"/>
              </w:rPr>
              <w:t>2. Державна реєстрація повинна проводитися в іншому органі державної реєстрації актів цивільного стану.</w:t>
            </w:r>
          </w:p>
          <w:p>
            <w:pPr>
              <w:pStyle w:val="Normal"/>
              <w:tabs>
                <w:tab w:val="left" w:pos="1565" w:leader="none"/>
              </w:tabs>
              <w:ind w:firstLine="217"/>
              <w:rPr>
                <w:sz w:val="24"/>
                <w:szCs w:val="24"/>
                <w:lang w:eastAsia="uk-UA"/>
              </w:rPr>
            </w:pPr>
            <w:r>
              <w:rPr>
                <w:sz w:val="24"/>
                <w:szCs w:val="24"/>
                <w:lang w:eastAsia="uk-UA"/>
              </w:rPr>
              <w:t>3. З проханням про державну реєстрацію звернулася недієздатна особа або особа, яка не має необхідних для цього повноважень</w:t>
            </w:r>
          </w:p>
        </w:tc>
      </w:tr>
      <w:tr>
        <w:trPr/>
        <w:tc>
          <w:tcPr>
            <w:tcW w:w="44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val="en-US" w:eastAsia="uk-UA"/>
              </w:rPr>
            </w:pPr>
            <w:r>
              <w:rPr>
                <w:sz w:val="24"/>
                <w:szCs w:val="24"/>
                <w:lang w:eastAsia="uk-UA"/>
              </w:rPr>
              <w:t>12</w:t>
            </w:r>
          </w:p>
        </w:tc>
        <w:tc>
          <w:tcPr>
            <w:tcW w:w="295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00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9" w:type="dxa"/>
            </w:tcMar>
          </w:tcPr>
          <w:p>
            <w:pPr>
              <w:pStyle w:val="Normal"/>
              <w:tabs>
                <w:tab w:val="left" w:pos="358" w:leader="none"/>
                <w:tab w:val="left" w:pos="449" w:leader="none"/>
              </w:tabs>
              <w:ind w:firstLine="151"/>
              <w:rPr>
                <w:sz w:val="24"/>
                <w:szCs w:val="24"/>
              </w:rPr>
            </w:pPr>
            <w:bookmarkStart w:id="4" w:name="o638"/>
            <w:bookmarkEnd w:id="4"/>
            <w:r>
              <w:rPr>
                <w:sz w:val="24"/>
                <w:szCs w:val="24"/>
              </w:rPr>
              <w:t>1. Складання актового запису про народження в електронному вигляді в Державному реєстрі актів цивільного стану громадян та на паперових носіях і видача:</w:t>
            </w:r>
          </w:p>
          <w:p>
            <w:pPr>
              <w:pStyle w:val="Normal"/>
              <w:tabs>
                <w:tab w:val="left" w:pos="358" w:leader="none"/>
                <w:tab w:val="left" w:pos="449" w:leader="none"/>
              </w:tabs>
              <w:ind w:firstLine="151"/>
              <w:rPr>
                <w:sz w:val="24"/>
                <w:szCs w:val="24"/>
              </w:rPr>
            </w:pPr>
            <w:r>
              <w:rPr>
                <w:sz w:val="24"/>
                <w:szCs w:val="24"/>
              </w:rPr>
              <w:t xml:space="preserve"> </w:t>
            </w:r>
            <w:r>
              <w:rPr>
                <w:sz w:val="24"/>
                <w:szCs w:val="24"/>
              </w:rPr>
              <w:t>а) свідоцтва про народження дитини;</w:t>
            </w:r>
          </w:p>
          <w:p>
            <w:pPr>
              <w:pStyle w:val="Normal"/>
              <w:tabs>
                <w:tab w:val="left" w:pos="358" w:leader="none"/>
                <w:tab w:val="left" w:pos="449" w:leader="none"/>
              </w:tabs>
              <w:ind w:firstLine="151"/>
              <w:rPr>
                <w:sz w:val="24"/>
                <w:szCs w:val="24"/>
              </w:rPr>
            </w:pPr>
            <w:r>
              <w:rPr>
                <w:sz w:val="24"/>
                <w:szCs w:val="24"/>
              </w:rPr>
              <w:t xml:space="preserve"> </w:t>
            </w:r>
            <w:r>
              <w:rPr>
                <w:sz w:val="24"/>
                <w:szCs w:val="24"/>
              </w:rPr>
              <w:t>витягу з Державного реєстру актів цивільного стану громадян (довідки) про державну реєстрацію народження із зазначенням відомостей про батька відповідно до частини першої статті 135 Сімейного кодексу України;</w:t>
            </w:r>
          </w:p>
          <w:p>
            <w:pPr>
              <w:pStyle w:val="Normal"/>
              <w:tabs>
                <w:tab w:val="left" w:pos="358" w:leader="none"/>
                <w:tab w:val="left" w:pos="449" w:leader="none"/>
              </w:tabs>
              <w:ind w:firstLine="151"/>
              <w:rPr>
                <w:sz w:val="24"/>
                <w:szCs w:val="24"/>
              </w:rPr>
            </w:pPr>
            <w:r>
              <w:rPr>
                <w:sz w:val="24"/>
                <w:szCs w:val="24"/>
              </w:rPr>
              <w:t xml:space="preserve"> </w:t>
            </w:r>
            <w:r>
              <w:rPr>
                <w:sz w:val="24"/>
                <w:szCs w:val="24"/>
              </w:rPr>
              <w:t>б) витягу з Державного реєстру актів цивільного стану громадян про державну реєстрацію народження відповідно до статей 126, 133, 135 Сімейного кодексу України із зазначенням факту мертвонародження або смерті на першому тижні життя.</w:t>
            </w:r>
          </w:p>
          <w:p>
            <w:pPr>
              <w:pStyle w:val="Normal"/>
              <w:tabs>
                <w:tab w:val="left" w:pos="358" w:leader="none"/>
                <w:tab w:val="left" w:pos="449" w:leader="none"/>
              </w:tabs>
              <w:ind w:firstLine="151"/>
              <w:rPr>
                <w:sz w:val="24"/>
                <w:szCs w:val="24"/>
                <w:lang w:eastAsia="uk-UA"/>
              </w:rPr>
            </w:pPr>
            <w:r>
              <w:rPr>
                <w:sz w:val="24"/>
                <w:szCs w:val="24"/>
              </w:rPr>
              <w:t xml:space="preserve"> </w:t>
            </w:r>
            <w:r>
              <w:rPr>
                <w:sz w:val="24"/>
                <w:szCs w:val="24"/>
              </w:rPr>
              <w:t>2. Письмова відмова в проведенні державної реєстрації народження</w:t>
            </w:r>
          </w:p>
        </w:tc>
      </w:tr>
      <w:tr>
        <w:trPr/>
        <w:tc>
          <w:tcPr>
            <w:tcW w:w="446" w:type="dxa"/>
            <w:tcBorders>
              <w:top w:val="outset" w:sz="6" w:space="0" w:color="000001"/>
              <w:left w:val="outset" w:sz="6" w:space="0" w:color="000001"/>
              <w:bottom w:val="single" w:sz="4" w:space="0" w:color="00000A"/>
              <w:right w:val="outset" w:sz="6" w:space="0" w:color="000001"/>
              <w:insideH w:val="single" w:sz="4" w:space="0" w:color="00000A"/>
              <w:insideV w:val="outset" w:sz="6" w:space="0" w:color="000001"/>
            </w:tcBorders>
            <w:shd w:fill="auto" w:val="clear"/>
            <w:tcMar>
              <w:left w:w="59" w:type="dxa"/>
            </w:tcMar>
          </w:tcPr>
          <w:p>
            <w:pPr>
              <w:pStyle w:val="Normal"/>
              <w:jc w:val="left"/>
              <w:rPr>
                <w:sz w:val="24"/>
                <w:szCs w:val="24"/>
                <w:lang w:val="en-US" w:eastAsia="uk-UA"/>
              </w:rPr>
            </w:pPr>
            <w:r>
              <w:rPr>
                <w:sz w:val="24"/>
                <w:szCs w:val="24"/>
                <w:lang w:eastAsia="uk-UA"/>
              </w:rPr>
              <w:t>13</w:t>
            </w:r>
          </w:p>
        </w:tc>
        <w:tc>
          <w:tcPr>
            <w:tcW w:w="2953" w:type="dxa"/>
            <w:tcBorders>
              <w:top w:val="outset" w:sz="6" w:space="0" w:color="000001"/>
              <w:left w:val="outset" w:sz="6" w:space="0" w:color="000001"/>
              <w:bottom w:val="single" w:sz="4" w:space="0" w:color="00000A"/>
              <w:right w:val="outset" w:sz="6" w:space="0" w:color="000001"/>
              <w:insideH w:val="single" w:sz="4" w:space="0" w:color="00000A"/>
              <w:insideV w:val="outset" w:sz="6" w:space="0" w:color="000001"/>
            </w:tcBorders>
            <w:shd w:fill="auto" w:val="clear"/>
            <w:tcMar>
              <w:left w:w="59" w:type="dxa"/>
            </w:tcMar>
          </w:tcPr>
          <w:p>
            <w:pPr>
              <w:pStyle w:val="Normal"/>
              <w:jc w:val="left"/>
              <w:rPr>
                <w:sz w:val="24"/>
                <w:szCs w:val="24"/>
                <w:lang w:eastAsia="uk-UA"/>
              </w:rPr>
            </w:pPr>
            <w:r>
              <w:rPr>
                <w:sz w:val="24"/>
                <w:szCs w:val="24"/>
                <w:lang w:eastAsia="uk-UA"/>
              </w:rPr>
              <w:t>Можливі способи отримання відповіді (результату)</w:t>
            </w:r>
          </w:p>
        </w:tc>
        <w:tc>
          <w:tcPr>
            <w:tcW w:w="6004" w:type="dxa"/>
            <w:tcBorders>
              <w:top w:val="outset" w:sz="6" w:space="0" w:color="000001"/>
              <w:left w:val="outset" w:sz="6" w:space="0" w:color="000001"/>
              <w:bottom w:val="single" w:sz="4" w:space="0" w:color="00000A"/>
              <w:right w:val="outset" w:sz="6" w:space="0" w:color="000001"/>
              <w:insideH w:val="single" w:sz="4" w:space="0" w:color="00000A"/>
              <w:insideV w:val="outset" w:sz="6" w:space="0" w:color="000001"/>
            </w:tcBorders>
            <w:shd w:fill="auto" w:val="clear"/>
            <w:tcMar>
              <w:left w:w="59" w:type="dxa"/>
            </w:tcMar>
          </w:tcPr>
          <w:p>
            <w:pPr>
              <w:pStyle w:val="Normal"/>
              <w:ind w:firstLine="459"/>
              <w:rPr>
                <w:bCs/>
                <w:color w:val="000000"/>
                <w:sz w:val="24"/>
                <w:szCs w:val="24"/>
              </w:rPr>
            </w:pPr>
            <w:r>
              <w:rPr>
                <w:bCs/>
                <w:color w:val="000000"/>
                <w:sz w:val="24"/>
                <w:szCs w:val="24"/>
              </w:rPr>
              <w:t>Результат надання адміністративної послуги отримується:</w:t>
            </w:r>
          </w:p>
          <w:p>
            <w:pPr>
              <w:pStyle w:val="ListParagraph"/>
              <w:numPr>
                <w:ilvl w:val="0"/>
                <w:numId w:val="2"/>
              </w:numPr>
              <w:ind w:left="0" w:firstLine="459"/>
              <w:rPr>
                <w:bCs/>
                <w:color w:val="000000"/>
                <w:sz w:val="24"/>
                <w:szCs w:val="24"/>
              </w:rPr>
            </w:pPr>
            <w:r>
              <w:rPr>
                <w:bCs/>
                <w:color w:val="000000"/>
                <w:sz w:val="24"/>
                <w:szCs w:val="24"/>
              </w:rPr>
              <w:t>безпосередньо у відділі державної реєстрації актів цивільного стану, що провів державну реєстрацію народження;</w:t>
            </w:r>
          </w:p>
          <w:p>
            <w:pPr>
              <w:pStyle w:val="ListParagraph"/>
              <w:numPr>
                <w:ilvl w:val="0"/>
                <w:numId w:val="2"/>
              </w:numPr>
              <w:ind w:left="65" w:firstLine="349"/>
              <w:rPr>
                <w:bCs/>
                <w:color w:val="000000"/>
                <w:sz w:val="24"/>
                <w:szCs w:val="24"/>
              </w:rPr>
            </w:pPr>
            <w:r>
              <w:rPr>
                <w:bCs/>
                <w:color w:val="000000"/>
                <w:sz w:val="24"/>
                <w:szCs w:val="24"/>
              </w:rPr>
              <w:t>у центрі надання адміністративних послуг, що забезпечує видачу результатів адміністративних послуг, які надаються органом державної реєстрації актів цивільного стану, що провів державну реєстрацію народження;</w:t>
            </w:r>
          </w:p>
          <w:p>
            <w:pPr>
              <w:pStyle w:val="ListParagraph"/>
              <w:numPr>
                <w:ilvl w:val="0"/>
                <w:numId w:val="2"/>
              </w:numPr>
              <w:ind w:left="65" w:firstLine="349"/>
              <w:rPr>
                <w:bCs/>
                <w:color w:val="000000"/>
                <w:sz w:val="24"/>
                <w:szCs w:val="24"/>
              </w:rPr>
            </w:pPr>
            <w:r>
              <w:rPr>
                <w:bCs/>
                <w:color w:val="000000"/>
                <w:sz w:val="24"/>
                <w:szCs w:val="24"/>
              </w:rPr>
              <w:t>рекомендованим листом за рахунок отримувача на поштову адресу за зареєстрованим місцем проживання матері або батька (у разі надання комплексної послуги «єМалятко»)</w:t>
            </w:r>
          </w:p>
          <w:p>
            <w:pPr>
              <w:pStyle w:val="ListParagraph"/>
              <w:ind w:left="459" w:hanging="0"/>
              <w:rPr>
                <w:bCs/>
                <w:color w:val="000000"/>
                <w:sz w:val="24"/>
                <w:szCs w:val="24"/>
              </w:rPr>
            </w:pPr>
            <w:r>
              <w:rPr>
                <w:bCs/>
                <w:color w:val="000000"/>
                <w:sz w:val="24"/>
                <w:szCs w:val="24"/>
              </w:rPr>
            </w:r>
          </w:p>
        </w:tc>
      </w:tr>
    </w:tbl>
    <w:p>
      <w:pPr>
        <w:pStyle w:val="Normal"/>
        <w:rPr/>
      </w:pPr>
      <w:r>
        <w:rPr/>
      </w:r>
    </w:p>
    <w:sectPr>
      <w:headerReference w:type="default" r:id="rId5"/>
      <w:type w:val="nextPage"/>
      <w:pgSz w:w="11906" w:h="16838"/>
      <w:pgMar w:left="1701" w:right="707" w:header="426" w:top="1134" w:footer="0" w:bottom="1134"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sz w:val="24"/>
        <w:szCs w:val="24"/>
      </w:rPr>
      <w:fldChar w:fldCharType="begin"/>
    </w:r>
    <w:r>
      <w:instrText> PAGE </w:instrText>
    </w:r>
    <w:r>
      <w:fldChar w:fldCharType="separate"/>
    </w:r>
    <w:r>
      <w:t>5</w:t>
    </w:r>
    <w:r>
      <w:fldChar w:fldCharType="end"/>
    </w:r>
  </w:p>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19" w:hanging="360"/>
      </w:pPr>
      <w:rPr>
        <w:sz w:val="24"/>
        <w:b/>
        <w:rFonts w:cs="Times New Roman"/>
      </w:rPr>
    </w:lvl>
    <w:lvl w:ilvl="1">
      <w:start w:val="1"/>
      <w:numFmt w:val="lowerLetter"/>
      <w:lvlText w:val="%2."/>
      <w:lvlJc w:val="left"/>
      <w:pPr>
        <w:ind w:left="1539" w:hanging="360"/>
      </w:pPr>
      <w:rPr>
        <w:rFonts w:cs="Times New Roman"/>
      </w:rPr>
    </w:lvl>
    <w:lvl w:ilvl="2">
      <w:start w:val="1"/>
      <w:numFmt w:val="lowerRoman"/>
      <w:lvlText w:val="%3."/>
      <w:lvlJc w:val="right"/>
      <w:pPr>
        <w:ind w:left="2259" w:hanging="180"/>
      </w:pPr>
      <w:rPr>
        <w:rFonts w:cs="Times New Roman"/>
      </w:rPr>
    </w:lvl>
    <w:lvl w:ilvl="3">
      <w:start w:val="1"/>
      <w:numFmt w:val="decimal"/>
      <w:lvlText w:val="%4."/>
      <w:lvlJc w:val="left"/>
      <w:pPr>
        <w:ind w:left="2979" w:hanging="360"/>
      </w:pPr>
      <w:rPr>
        <w:rFonts w:cs="Times New Roman"/>
      </w:rPr>
    </w:lvl>
    <w:lvl w:ilvl="4">
      <w:start w:val="1"/>
      <w:numFmt w:val="lowerLetter"/>
      <w:lvlText w:val="%5."/>
      <w:lvlJc w:val="left"/>
      <w:pPr>
        <w:ind w:left="3699" w:hanging="360"/>
      </w:pPr>
      <w:rPr>
        <w:rFonts w:cs="Times New Roman"/>
      </w:rPr>
    </w:lvl>
    <w:lvl w:ilvl="5">
      <w:start w:val="1"/>
      <w:numFmt w:val="lowerRoman"/>
      <w:lvlText w:val="%6."/>
      <w:lvlJc w:val="right"/>
      <w:pPr>
        <w:ind w:left="4419" w:hanging="180"/>
      </w:pPr>
      <w:rPr>
        <w:rFonts w:cs="Times New Roman"/>
      </w:rPr>
    </w:lvl>
    <w:lvl w:ilvl="6">
      <w:start w:val="1"/>
      <w:numFmt w:val="decimal"/>
      <w:lvlText w:val="%7."/>
      <w:lvlJc w:val="left"/>
      <w:pPr>
        <w:ind w:left="5139" w:hanging="360"/>
      </w:pPr>
      <w:rPr>
        <w:rFonts w:cs="Times New Roman"/>
      </w:rPr>
    </w:lvl>
    <w:lvl w:ilvl="7">
      <w:start w:val="1"/>
      <w:numFmt w:val="lowerLetter"/>
      <w:lvlText w:val="%8."/>
      <w:lvlJc w:val="left"/>
      <w:pPr>
        <w:ind w:left="5859" w:hanging="360"/>
      </w:pPr>
      <w:rPr>
        <w:rFonts w:cs="Times New Roman"/>
      </w:rPr>
    </w:lvl>
    <w:lvl w:ilvl="8">
      <w:start w:val="1"/>
      <w:numFmt w:val="lowerRoman"/>
      <w:lvlText w:val="%9."/>
      <w:lvlJc w:val="right"/>
      <w:pPr>
        <w:ind w:left="6579" w:hanging="180"/>
      </w:pPr>
      <w:rPr>
        <w:rFonts w:cs="Times New Roman"/>
      </w:rPr>
    </w:lvl>
  </w:abstractNum>
  <w:abstractNum w:abstractNumId="2">
    <w:lvl w:ilvl="0">
      <w:start w:val="1"/>
      <w:numFmt w:val="decimal"/>
      <w:lvlText w:val="%1)"/>
      <w:lvlJc w:val="left"/>
      <w:pPr>
        <w:ind w:left="819" w:hanging="360"/>
      </w:pPr>
      <w:rPr>
        <w:sz w:val="24"/>
        <w:b/>
        <w:rFonts w:cs="Times New Roman"/>
      </w:rPr>
    </w:lvl>
    <w:lvl w:ilvl="1">
      <w:start w:val="1"/>
      <w:numFmt w:val="lowerLetter"/>
      <w:lvlText w:val="%2."/>
      <w:lvlJc w:val="left"/>
      <w:pPr>
        <w:ind w:left="1539" w:hanging="360"/>
      </w:pPr>
      <w:rPr>
        <w:rFonts w:cs="Times New Roman"/>
      </w:rPr>
    </w:lvl>
    <w:lvl w:ilvl="2">
      <w:start w:val="1"/>
      <w:numFmt w:val="lowerRoman"/>
      <w:lvlText w:val="%3."/>
      <w:lvlJc w:val="right"/>
      <w:pPr>
        <w:ind w:left="2259" w:hanging="180"/>
      </w:pPr>
      <w:rPr>
        <w:rFonts w:cs="Times New Roman"/>
      </w:rPr>
    </w:lvl>
    <w:lvl w:ilvl="3">
      <w:start w:val="1"/>
      <w:numFmt w:val="decimal"/>
      <w:lvlText w:val="%4."/>
      <w:lvlJc w:val="left"/>
      <w:pPr>
        <w:ind w:left="2979" w:hanging="360"/>
      </w:pPr>
      <w:rPr>
        <w:rFonts w:cs="Times New Roman"/>
      </w:rPr>
    </w:lvl>
    <w:lvl w:ilvl="4">
      <w:start w:val="1"/>
      <w:numFmt w:val="lowerLetter"/>
      <w:lvlText w:val="%5."/>
      <w:lvlJc w:val="left"/>
      <w:pPr>
        <w:ind w:left="3699" w:hanging="360"/>
      </w:pPr>
      <w:rPr>
        <w:rFonts w:cs="Times New Roman"/>
      </w:rPr>
    </w:lvl>
    <w:lvl w:ilvl="5">
      <w:start w:val="1"/>
      <w:numFmt w:val="lowerRoman"/>
      <w:lvlText w:val="%6."/>
      <w:lvlJc w:val="right"/>
      <w:pPr>
        <w:ind w:left="4419" w:hanging="180"/>
      </w:pPr>
      <w:rPr>
        <w:rFonts w:cs="Times New Roman"/>
      </w:rPr>
    </w:lvl>
    <w:lvl w:ilvl="6">
      <w:start w:val="1"/>
      <w:numFmt w:val="decimal"/>
      <w:lvlText w:val="%7."/>
      <w:lvlJc w:val="left"/>
      <w:pPr>
        <w:ind w:left="5139" w:hanging="360"/>
      </w:pPr>
      <w:rPr>
        <w:rFonts w:cs="Times New Roman"/>
      </w:rPr>
    </w:lvl>
    <w:lvl w:ilvl="7">
      <w:start w:val="1"/>
      <w:numFmt w:val="lowerLetter"/>
      <w:lvlText w:val="%8."/>
      <w:lvlJc w:val="left"/>
      <w:pPr>
        <w:ind w:left="5859" w:hanging="360"/>
      </w:pPr>
      <w:rPr>
        <w:rFonts w:cs="Times New Roman"/>
      </w:rPr>
    </w:lvl>
    <w:lvl w:ilvl="8">
      <w:start w:val="1"/>
      <w:numFmt w:val="lowerRoman"/>
      <w:lvlText w:val="%9."/>
      <w:lvlJc w:val="right"/>
      <w:pPr>
        <w:ind w:left="6579"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4f07"/>
    <w:pPr>
      <w:widowControl/>
      <w:bidi w:val="0"/>
      <w:jc w:val="both"/>
    </w:pPr>
    <w:rPr>
      <w:rFonts w:ascii="Times New Roman" w:hAnsi="Times New Roman" w:eastAsia="Times New Roman" w:cs="Times New Roman"/>
      <w:color w:val="auto"/>
      <w:kern w:val="0"/>
      <w:sz w:val="28"/>
      <w:szCs w:val="28"/>
      <w:lang w:val="uk-UA" w:eastAsia="en-US"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f03e60"/>
    <w:rPr>
      <w:rFonts w:ascii="Times New Roman" w:hAnsi="Times New Roman" w:cs="Times New Roman"/>
      <w:sz w:val="28"/>
      <w:szCs w:val="28"/>
    </w:rPr>
  </w:style>
  <w:style w:type="character" w:styleId="BalloonTextChar" w:customStyle="1">
    <w:name w:val="Balloon Text Char"/>
    <w:basedOn w:val="DefaultParagraphFont"/>
    <w:link w:val="BalloonText"/>
    <w:uiPriority w:val="99"/>
    <w:semiHidden/>
    <w:qFormat/>
    <w:locked/>
    <w:rsid w:val="001651d9"/>
    <w:rPr>
      <w:rFonts w:ascii="Tahoma" w:hAnsi="Tahoma" w:cs="Tahoma"/>
      <w:sz w:val="16"/>
      <w:szCs w:val="16"/>
    </w:rPr>
  </w:style>
  <w:style w:type="character" w:styleId="FooterChar" w:customStyle="1">
    <w:name w:val="Footer Char"/>
    <w:basedOn w:val="DefaultParagraphFont"/>
    <w:link w:val="Footer"/>
    <w:uiPriority w:val="99"/>
    <w:qFormat/>
    <w:locked/>
    <w:rsid w:val="003945b6"/>
    <w:rPr>
      <w:rFonts w:ascii="Times New Roman" w:hAnsi="Times New Roman" w:cs="Times New Roman"/>
      <w:sz w:val="28"/>
      <w:szCs w:val="28"/>
    </w:rPr>
  </w:style>
  <w:style w:type="character" w:styleId="Style14">
    <w:name w:val="Гіперпосилання"/>
    <w:basedOn w:val="DefaultParagraphFont"/>
    <w:uiPriority w:val="99"/>
    <w:rsid w:val="008c2ac7"/>
    <w:rPr>
      <w:rFonts w:cs="Times New Roman"/>
      <w:color w:val="0000FF"/>
      <w:u w:val="single"/>
    </w:rPr>
  </w:style>
  <w:style w:type="character" w:styleId="ListLabel1">
    <w:name w:val="ListLabel 1"/>
    <w:qFormat/>
    <w:rPr>
      <w:rFonts w:cs="Times New Roman"/>
      <w:color w:val="00000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color w:val="000000"/>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b/>
      <w:sz w:val="24"/>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b/>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99"/>
    <w:qFormat/>
    <w:rsid w:val="00f03e60"/>
    <w:pPr>
      <w:spacing w:before="0" w:after="0"/>
      <w:ind w:left="720" w:hanging="0"/>
      <w:contextualSpacing/>
    </w:pPr>
    <w:rPr/>
  </w:style>
  <w:style w:type="paragraph" w:styleId="Style20">
    <w:name w:val="Header"/>
    <w:basedOn w:val="Normal"/>
    <w:link w:val="HeaderChar"/>
    <w:uiPriority w:val="99"/>
    <w:rsid w:val="00f03e60"/>
    <w:pPr>
      <w:tabs>
        <w:tab w:val="center" w:pos="4819" w:leader="none"/>
        <w:tab w:val="right" w:pos="9639" w:leader="none"/>
      </w:tabs>
    </w:pPr>
    <w:rPr/>
  </w:style>
  <w:style w:type="paragraph" w:styleId="BalloonText">
    <w:name w:val="Balloon Text"/>
    <w:basedOn w:val="Normal"/>
    <w:link w:val="BalloonTextChar"/>
    <w:uiPriority w:val="99"/>
    <w:semiHidden/>
    <w:qFormat/>
    <w:rsid w:val="001651d9"/>
    <w:pPr/>
    <w:rPr>
      <w:rFonts w:ascii="Tahoma" w:hAnsi="Tahoma" w:cs="Tahoma"/>
      <w:sz w:val="16"/>
      <w:szCs w:val="16"/>
    </w:rPr>
  </w:style>
  <w:style w:type="paragraph" w:styleId="Style21">
    <w:name w:val="Footer"/>
    <w:basedOn w:val="Normal"/>
    <w:link w:val="FooterChar"/>
    <w:uiPriority w:val="99"/>
    <w:rsid w:val="003945b6"/>
    <w:pPr>
      <w:tabs>
        <w:tab w:val="center" w:pos="4819" w:leader="none"/>
        <w:tab w:val="right" w:pos="9639" w:leader="none"/>
      </w:tabs>
    </w:pPr>
    <w:rPr/>
  </w:style>
  <w:style w:type="paragraph" w:styleId="Rvps2" w:customStyle="1">
    <w:name w:val="rvps2"/>
    <w:basedOn w:val="Normal"/>
    <w:uiPriority w:val="99"/>
    <w:qFormat/>
    <w:rsid w:val="00bd09bb"/>
    <w:pPr>
      <w:spacing w:before="0" w:afterAutospacing="1"/>
      <w:jc w:val="left"/>
    </w:pPr>
    <w:rPr>
      <w:sz w:val="24"/>
      <w:szCs w:val="24"/>
      <w:lang w:eastAsia="uk-UA"/>
    </w:rPr>
  </w:style>
  <w:style w:type="paragraph" w:styleId="NormalWeb">
    <w:name w:val="Normal (Web)"/>
    <w:basedOn w:val="Normal"/>
    <w:uiPriority w:val="99"/>
    <w:qFormat/>
    <w:rsid w:val="001b2369"/>
    <w:pPr>
      <w:spacing w:beforeAutospacing="1" w:afterAutospacing="1"/>
      <w:jc w:val="left"/>
    </w:pPr>
    <w:rPr>
      <w:rFonts w:eastAsia="Calibri"/>
      <w:sz w:val="24"/>
      <w:szCs w:val="24"/>
      <w:lang w:val="ru-RU" w:eastAsia="ru-RU"/>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59459d"/>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cs@klm.dn.drsu.gov.ua" TargetMode="External"/><Relationship Id="rId3" Type="http://schemas.openxmlformats.org/officeDocument/2006/relationships/hyperlink" Target="mailto:cnap@krliman.gov.ua" TargetMode="External"/><Relationship Id="rId4" Type="http://schemas.openxmlformats.org/officeDocument/2006/relationships/hyperlink" Target="http://krliman.gov.ua/uk/page/cnap01"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LibreOffice/5.4.3.2$Windows_X86_64 LibreOffice_project/92a7159f7e4af62137622921e809f8546db437e5</Application>
  <Pages>5</Pages>
  <Words>1142</Words>
  <Characters>8125</Characters>
  <CharactersWithSpaces>9310</CharactersWithSpaces>
  <Paragraphs>110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2020-09-11T07:55:00Z</dcterms:created>
  <dc:creator>Оксана Горбаченко</dc:creator>
  <dc:description/>
  <dc:language>uk-UA</dc:language>
  <cp:lastModifiedBy/>
  <cp:lastPrinted>2019-09-04T10:20:00Z</cp:lastPrinted>
  <dcterms:modified xsi:type="dcterms:W3CDTF">2020-12-23T08:42:20Z</dcterms:modified>
  <cp:revision>3</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