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eastAsia="Arial" w:ascii="Arial" w:hAnsi="Arial"/>
          <w:sz w:val="20"/>
          <w:lang w:val="uk-UA" w:bidi="te-IN"/>
        </w:rPr>
        <w:t xml:space="preserve">  </w:t>
      </w:r>
      <w:r>
        <w:rPr>
          <w:rFonts w:eastAsia="Arial" w:ascii="Arial" w:hAnsi="Arial"/>
          <w:sz w:val="20"/>
          <w:lang w:val="uk-UA" w:bidi="te-IN"/>
        </w:rPr>
        <w:drawing>
          <wp:inline distT="0" distB="0" distL="19050" distR="0">
            <wp:extent cx="419100" cy="5524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" t="-130" r="-171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ЛИМАНСЬКА МІСЬКА РАДА ДОНЕЦЬКОЇ ОБЛАСТІ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pacing w:val="1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pacing w:val="100"/>
          <w:sz w:val="28"/>
          <w:szCs w:val="28"/>
          <w:lang w:val="uk-UA"/>
        </w:rPr>
        <w:t>РІШЕННЯ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val="uk-UA"/>
        </w:rPr>
      </w:pPr>
      <w:r>
        <w:rPr>
          <w:rFonts w:eastAsia="Times New Roman" w:cs="Times New Roman" w:ascii="Times New Roman" w:hAnsi="Times New Roman"/>
          <w:sz w:val="22"/>
          <w:szCs w:val="22"/>
          <w:lang w:val="uk-UA"/>
        </w:rPr>
        <w:t>_____________</w:t>
      </w: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№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val="uk-UA"/>
        </w:rPr>
        <w:t>_____________</w:t>
      </w:r>
    </w:p>
    <w:p>
      <w:pPr>
        <w:pStyle w:val="Normal"/>
        <w:rPr>
          <w:rFonts w:ascii="Times New Roman" w:hAnsi="Times New Roman" w:eastAsia="Arial" w:cs="Times New Roman"/>
          <w:sz w:val="22"/>
          <w:szCs w:val="22"/>
          <w:lang w:val="uk-UA" w:bidi="te-IN"/>
        </w:rPr>
      </w:pPr>
      <w:r>
        <w:rPr>
          <w:rFonts w:eastAsia="Times New Roman" w:cs="Times New Roman" w:ascii="Times New Roman" w:hAnsi="Times New Roman"/>
          <w:sz w:val="22"/>
          <w:szCs w:val="22"/>
          <w:lang w:val="uk-UA" w:bidi="te-IN"/>
        </w:rPr>
        <w:t xml:space="preserve">                                                                             </w:t>
      </w:r>
      <w:r>
        <w:rPr>
          <w:rFonts w:eastAsia="Arial" w:cs="Times New Roman" w:ascii="Times New Roman" w:hAnsi="Times New Roman"/>
          <w:sz w:val="22"/>
          <w:szCs w:val="22"/>
          <w:lang w:val="uk-UA" w:bidi="te-IN"/>
        </w:rPr>
        <w:t>м. Лиман</w:t>
      </w:r>
    </w:p>
    <w:p>
      <w:pPr>
        <w:pStyle w:val="Normal"/>
        <w:rPr/>
      </w:pPr>
      <w:r>
        <w:rPr/>
      </w:r>
    </w:p>
    <w:tbl>
      <w:tblPr>
        <w:tblW w:w="402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0"/>
      </w:tblGrid>
      <w:tr>
        <w:trPr/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val="uk-UA" w:eastAsia="ru-RU" w:bidi="te-I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val="uk-UA" w:eastAsia="ru-RU" w:bidi="te-IN"/>
              </w:rPr>
              <w:t xml:space="preserve">Про подовження терміну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val="uk-UA" w:eastAsia="ru-RU" w:bidi="te-IN"/>
              </w:rPr>
              <w:t xml:space="preserve">дії рішення на 2021 рік </w:t>
            </w:r>
          </w:p>
        </w:tc>
      </w:tr>
    </w:tbl>
    <w:p>
      <w:pPr>
        <w:pStyle w:val="Normal"/>
        <w:tabs>
          <w:tab w:val="left" w:pos="0" w:leader="none"/>
          <w:tab w:val="left" w:pos="720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textAlignment w:val="baseline"/>
        <w:rPr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 w:bidi="te-IN"/>
        </w:rPr>
        <w:tab/>
        <w:t>Розглянувши лист відділу економічного розвитку і торгівлі виконавчого комітету міської ради</w:t>
      </w:r>
      <w:r>
        <w:rPr>
          <w:rFonts w:cs="Times New Roman" w:ascii="Times New Roman" w:hAnsi="Times New Roman"/>
          <w:sz w:val="26"/>
          <w:szCs w:val="26"/>
          <w:lang w:val="uk-UA" w:bidi="te-IN"/>
        </w:rPr>
        <w:t xml:space="preserve">, </w:t>
      </w:r>
      <w:r>
        <w:rPr>
          <w:rFonts w:cs="Times New Roman" w:ascii="Times New Roman" w:hAnsi="Times New Roman"/>
          <w:color w:val="000000"/>
          <w:sz w:val="26"/>
          <w:szCs w:val="26"/>
          <w:lang w:val="uk-UA" w:bidi="te-IN"/>
        </w:rPr>
        <w:t xml:space="preserve">керуючись </w:t>
      </w:r>
      <w:r>
        <w:rPr>
          <w:rFonts w:cs="Times New Roman" w:ascii="Times New Roman" w:hAnsi="Times New Roman"/>
          <w:sz w:val="26"/>
          <w:szCs w:val="26"/>
          <w:lang w:val="uk-UA"/>
        </w:rPr>
        <w:t>пп.7.1.6</w:t>
      </w:r>
      <w:r>
        <w:rPr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lang w:val="uk-UA" w:bidi="te-IN"/>
        </w:rPr>
        <w:t>ст.7 Податкового Кодексу України,  ч.24 ст.26, ч.1 ст. 59 Закону України “Про місцеве самоврядування в Україні”  міська рада</w:t>
      </w:r>
    </w:p>
    <w:p>
      <w:pPr>
        <w:pStyle w:val="Normal"/>
        <w:tabs>
          <w:tab w:val="left" w:pos="0" w:leader="none"/>
          <w:tab w:val="left" w:pos="72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  <w:t>ВИРІШИЛА: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  <w:t>1. Подовжити на 2021 рік термін дії рішення міської ради від 17.06.2015 №6/42-3404 «</w:t>
      </w:r>
      <w:r>
        <w:rPr>
          <w:rFonts w:cs="Times New Roman" w:ascii="Times New Roman" w:hAnsi="Times New Roman"/>
          <w:sz w:val="26"/>
          <w:szCs w:val="26"/>
          <w:lang w:val="uk-UA"/>
        </w:rPr>
        <w:t>Про затвердження Положення та встановлення ставок єдиного податку для суб'єктів підприємницької діяльності на території Краснолиманської міської ради», із змінами та доповненнями від 26.02.2016 №7/7-186, від 16.02.2017 №7/24-1069, від 22.02.2018 №7/42-1930.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lang w:val="uk-UA"/>
        </w:rPr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lang w:val="uk-UA"/>
        </w:rPr>
        <w:t>2</w:t>
      </w:r>
      <w:r>
        <w:rPr>
          <w:rFonts w:cs="Times New Roman" w:ascii="Times New Roman" w:hAnsi="Times New Roman"/>
          <w:sz w:val="26"/>
          <w:lang w:val="uk-UA"/>
        </w:rPr>
        <w:t xml:space="preserve">. Контроль за виконанням рішення покласти на постійну </w:t>
      </w:r>
      <w:r>
        <w:rPr>
          <w:rFonts w:cs="Times New Roman" w:ascii="Times New Roman" w:hAnsi="Times New Roman"/>
          <w:sz w:val="26"/>
          <w:szCs w:val="26"/>
          <w:lang w:val="uk-UA"/>
        </w:rPr>
        <w:t>комісію</w:t>
      </w:r>
      <w:r>
        <w:rPr>
          <w:rFonts w:cs="Times New Roman" w:ascii="Times New Roman" w:hAnsi="Times New Roman"/>
          <w:sz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highlight w:val="white"/>
          <w:lang w:val="uk-UA"/>
        </w:rPr>
        <w:t xml:space="preserve">з питань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  <w:lang w:val="uk-UA"/>
        </w:rPr>
        <w:t>планування, фінансів, бюджету, соціально-економічного розвитку, інвестиційної діяльності та регуляторної політики (Коломацький)</w:t>
      </w:r>
      <w:r>
        <w:rPr>
          <w:rFonts w:cs="Times New Roman" w:ascii="Times New Roman" w:hAnsi="Times New Roman"/>
          <w:sz w:val="26"/>
          <w:lang w:val="uk-UA"/>
        </w:rPr>
        <w:t xml:space="preserve"> та  заступника міського голови Фесенко В.П. 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  <w:lang w:val="uk-UA" w:bidi="te-IN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 w:bidi="te-IN"/>
        </w:rPr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  <w:lang w:val="uk-UA" w:bidi="te-IN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 w:bidi="te-IN"/>
        </w:rPr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  <w:lang w:val="uk-UA" w:bidi="te-IN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 w:bidi="te-IN"/>
        </w:rPr>
      </w:r>
    </w:p>
    <w:p>
      <w:pPr>
        <w:pStyle w:val="Normal"/>
        <w:jc w:val="center"/>
        <w:rPr>
          <w:rFonts w:ascii="Times New Roman" w:hAnsi="Times New Roman" w:eastAsia="Arial" w:cs="Times New Roman"/>
          <w:b/>
          <w:b/>
          <w:sz w:val="28"/>
          <w:szCs w:val="28"/>
          <w:lang w:val="uk-UA" w:bidi="te-IN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 w:bidi="te-IN"/>
        </w:rPr>
        <w:t xml:space="preserve">Міський голова                          </w:t>
        <w:tab/>
        <w:tab/>
        <w:tab/>
        <w:t xml:space="preserve">                                       П.Ф. Цимідан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82c"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eastAsia="zh-CN" w:bidi="hi-IN" w:val="ru-RU"/>
    </w:rPr>
  </w:style>
  <w:style w:type="paragraph" w:styleId="3">
    <w:name w:val="Heading 3"/>
    <w:qFormat/>
    <w:rsid w:val="0094582c"/>
    <w:pPr>
      <w:widowControl w:val="false"/>
      <w:tabs>
        <w:tab w:val="left" w:pos="0" w:leader="none"/>
      </w:tabs>
      <w:spacing w:before="140" w:after="0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71a9b"/>
    <w:rPr>
      <w:b/>
      <w:bCs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14419a"/>
    <w:rPr>
      <w:rFonts w:ascii="Tahoma" w:hAnsi="Tahoma" w:eastAsia="SimSun" w:cs="Mangal"/>
      <w:sz w:val="16"/>
      <w:szCs w:val="14"/>
      <w:lang w:eastAsia="zh-CN" w:bidi="hi-IN"/>
    </w:rPr>
  </w:style>
  <w:style w:type="paragraph" w:styleId="Style14" w:customStyle="1">
    <w:name w:val="Заголовок"/>
    <w:basedOn w:val="Normal"/>
    <w:next w:val="Style15"/>
    <w:qFormat/>
    <w:rsid w:val="0094582c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94582c"/>
    <w:pPr>
      <w:spacing w:lineRule="auto" w:line="288" w:before="0" w:after="140"/>
    </w:pPr>
    <w:rPr/>
  </w:style>
  <w:style w:type="paragraph" w:styleId="Style16">
    <w:name w:val="List"/>
    <w:basedOn w:val="Style15"/>
    <w:rsid w:val="0094582c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94582c"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rsid w:val="0094582c"/>
    <w:pPr>
      <w:suppressLineNumbers/>
    </w:pPr>
    <w:rPr/>
  </w:style>
  <w:style w:type="paragraph" w:styleId="11" w:customStyle="1">
    <w:name w:val="Заголовок1"/>
    <w:basedOn w:val="Normal"/>
    <w:qFormat/>
    <w:rsid w:val="0094582c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4419a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0e3510"/>
    <w:pPr>
      <w:suppressAutoHyphens w:val="false"/>
      <w:spacing w:lineRule="auto" w:line="276" w:beforeAutospacing="1" w:after="142"/>
    </w:pPr>
    <w:rPr>
      <w:rFonts w:ascii="Times New Roman" w:hAnsi="Times New Roman" w:eastAsia="Times New Roman" w:cs="Times New Roman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LibreOffice/5.2.3.3$Windows_X86_64 LibreOffice_project/d54a8868f08a7b39642414cf2c8ef2f228f780cf</Application>
  <Pages>1</Pages>
  <Words>126</Words>
  <Characters>866</Characters>
  <CharactersWithSpaces>1215</CharactersWithSpaces>
  <Paragraphs>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2018-11-27T12:43:00Z</dcterms:created>
  <dc:creator>user</dc:creator>
  <dc:description/>
  <dc:language>ru-RU</dc:language>
  <cp:lastModifiedBy/>
  <cp:lastPrinted>2019-05-27T12:15:00Z</cp:lastPrinted>
  <dcterms:modified xsi:type="dcterms:W3CDTF">2020-04-30T10:49:30Z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