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Rvps14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</w:rPr>
        <w:t>ІНФОРМАЦІЙНА КАРТКА АДМІНІСТРАТИВНОЇ ПОСЛУГИ</w:t>
      </w:r>
    </w:p>
    <w:p>
      <w:pPr>
        <w:pStyle w:val="Rvps14"/>
        <w:shd w:val="clear" w:color="auto" w:fill="FFFFFF"/>
        <w:spacing w:beforeAutospacing="0" w:before="0" w:afterAutospacing="0" w:after="0"/>
        <w:jc w:val="center"/>
        <w:rPr>
          <w:u w:val="single"/>
        </w:rPr>
      </w:pPr>
      <w:r>
        <w:rPr>
          <w:u w:val="single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</w:p>
    <w:p>
      <w:pPr>
        <w:pStyle w:val="Rvps14"/>
        <w:shd w:val="clear" w:color="auto" w:fill="FFFFFF"/>
        <w:spacing w:beforeAutospacing="0" w:before="0" w:after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суб’єкта надання послуги)</w:t>
      </w:r>
    </w:p>
    <w:p>
      <w:pPr>
        <w:pStyle w:val="Rvps14"/>
        <w:shd w:val="clear" w:color="auto" w:fill="FFFFFF"/>
        <w:spacing w:beforeAutospacing="0" w:before="0" w:after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340" w:type="dxa"/>
        <w:jc w:val="left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35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559"/>
        <w:gridCol w:w="4008"/>
        <w:gridCol w:w="5773"/>
      </w:tblGrid>
      <w:tr>
        <w:trPr/>
        <w:tc>
          <w:tcPr>
            <w:tcW w:w="10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spacing w:lineRule="atLeast" w:line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69</w:t>
            </w:r>
            <w:r>
              <w:rPr>
                <w:rStyle w:val="Style15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75, 77</w:t>
            </w:r>
            <w:r>
              <w:rPr>
                <w:rStyle w:val="Style15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79, 96</w:t>
            </w:r>
            <w:r>
              <w:rPr>
                <w:rStyle w:val="Style15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Розпорядження Кабінету Міністрів України від 16 травня 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3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lineRule="atLeast" w:line="271"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Документація із землеустрою та оцінки земель, інші документи, які є підставою для внесення відомостей (змін до них) до Державного земельного кадастру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«Про землеустрій»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10.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робочих днів з дня реєстрації заяви у відділі уЛиманському районі Головного управління  Держгеокадастру у Донецькій області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Подання заявником не повного пакета документів (відсутність електронної форми документа документації із землеустрою)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>
            <w:pPr>
              <w:pStyle w:val="NormalWeb"/>
              <w:spacing w:lineRule="atLeast" w:line="271" w:beforeAutospacing="0" w:before="0" w:afterAutospacing="0" w:after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Повідомлення про відмову у реєстрації заяви про внесення відомостей (змін до них) до Державного земельного кадастру</w:t>
            </w:r>
          </w:p>
          <w:p>
            <w:pPr>
              <w:pStyle w:val="NormalWeb"/>
              <w:spacing w:lineRule="atLeast" w:line="271"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центру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lineRule="atLeast" w:line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заяви про внесення відомостей (змін до них) до Державного земельного кадастру наведено у додатку до  інформаційної картки адміністративної послуги</w:t>
            </w:r>
          </w:p>
        </w:tc>
      </w:tr>
    </w:tbl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ind w:left="5103" w:hanging="0"/>
        <w:rPr/>
      </w:pPr>
      <w:r>
        <w:rPr/>
      </w:r>
    </w:p>
    <w:p>
      <w:pPr>
        <w:pStyle w:val="NormalWeb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8">
    <w:name w:val="ListLabel 278"/>
    <w:qFormat/>
    <w:rPr>
      <w:rFonts w:cs="Wingdings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Courier New"/>
    </w:rPr>
  </w:style>
  <w:style w:type="character" w:styleId="ListLabel281">
    <w:name w:val="ListLabel 281"/>
    <w:qFormat/>
    <w:rPr>
      <w:rFonts w:cs="Wingdings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Courier New"/>
    </w:rPr>
  </w:style>
  <w:style w:type="character" w:styleId="ListLabel284">
    <w:name w:val="ListLabel 284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Application>LibreOffice/5.4.3.2$Windows_X86_64 LibreOffice_project/92a7159f7e4af62137622921e809f8546db437e5</Application>
  <Pages>3</Pages>
  <Words>652</Words>
  <Characters>4566</Characters>
  <CharactersWithSpaces>5153</CharactersWithSpaces>
  <Paragraphs>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2021-01-12T09:46:54Z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